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3C12" w14:textId="10B8CDA0" w:rsidR="00390787" w:rsidRPr="00445944" w:rsidRDefault="00390787" w:rsidP="00390787">
      <w:pPr>
        <w:jc w:val="center"/>
        <w:rPr>
          <w:rFonts w:ascii="Arial" w:hAnsi="Arial" w:cs="Arial"/>
          <w:b/>
          <w:u w:val="single"/>
        </w:rPr>
      </w:pPr>
      <w:r w:rsidRPr="00445944">
        <w:rPr>
          <w:rFonts w:ascii="Arial" w:hAnsi="Arial" w:cs="Arial"/>
          <w:b/>
          <w:u w:val="single"/>
        </w:rPr>
        <w:t>DECRETO Nº</w:t>
      </w:r>
      <w:r w:rsidR="00445944" w:rsidRPr="00445944">
        <w:rPr>
          <w:rFonts w:ascii="Arial" w:hAnsi="Arial" w:cs="Arial"/>
          <w:b/>
          <w:u w:val="single"/>
        </w:rPr>
        <w:t>__</w:t>
      </w:r>
      <w:r w:rsidR="000D2138">
        <w:rPr>
          <w:rFonts w:ascii="Arial" w:hAnsi="Arial" w:cs="Arial"/>
          <w:b/>
          <w:u w:val="single"/>
        </w:rPr>
        <w:t>03</w:t>
      </w:r>
      <w:r w:rsidR="00445944" w:rsidRPr="00445944">
        <w:rPr>
          <w:rFonts w:ascii="Arial" w:hAnsi="Arial" w:cs="Arial"/>
          <w:b/>
          <w:u w:val="single"/>
        </w:rPr>
        <w:t>_</w:t>
      </w:r>
      <w:r w:rsidR="00DB1193" w:rsidRPr="00445944">
        <w:rPr>
          <w:rFonts w:ascii="Arial" w:hAnsi="Arial" w:cs="Arial"/>
          <w:b/>
          <w:u w:val="single"/>
        </w:rPr>
        <w:t>,</w:t>
      </w:r>
      <w:r w:rsidRPr="00445944">
        <w:rPr>
          <w:rFonts w:ascii="Arial" w:hAnsi="Arial" w:cs="Arial"/>
          <w:b/>
          <w:u w:val="single"/>
        </w:rPr>
        <w:t xml:space="preserve"> DE </w:t>
      </w:r>
      <w:r w:rsidR="00445944" w:rsidRPr="00445944">
        <w:rPr>
          <w:rFonts w:ascii="Arial" w:hAnsi="Arial" w:cs="Arial"/>
          <w:b/>
          <w:u w:val="single"/>
        </w:rPr>
        <w:t>29</w:t>
      </w:r>
      <w:r w:rsidRPr="00445944">
        <w:rPr>
          <w:rFonts w:ascii="Arial" w:hAnsi="Arial" w:cs="Arial"/>
          <w:b/>
          <w:u w:val="single"/>
        </w:rPr>
        <w:t xml:space="preserve"> DE </w:t>
      </w:r>
      <w:r w:rsidR="00445944" w:rsidRPr="00445944">
        <w:rPr>
          <w:rFonts w:ascii="Arial" w:hAnsi="Arial" w:cs="Arial"/>
          <w:b/>
          <w:u w:val="single"/>
        </w:rPr>
        <w:t>DEZEMBRO</w:t>
      </w:r>
      <w:r w:rsidRPr="00445944">
        <w:rPr>
          <w:rFonts w:ascii="Arial" w:hAnsi="Arial" w:cs="Arial"/>
          <w:b/>
          <w:u w:val="single"/>
        </w:rPr>
        <w:t xml:space="preserve"> DE 2023</w:t>
      </w:r>
    </w:p>
    <w:p w14:paraId="1A2C4B0B" w14:textId="77777777" w:rsidR="00390787" w:rsidRPr="00445944" w:rsidRDefault="00390787" w:rsidP="00D55719">
      <w:pPr>
        <w:ind w:left="4536"/>
        <w:rPr>
          <w:rFonts w:ascii="Arial" w:hAnsi="Arial" w:cs="Arial"/>
        </w:rPr>
      </w:pPr>
      <w:bookmarkStart w:id="0" w:name="_Hlk126230552"/>
    </w:p>
    <w:p w14:paraId="3047A9EE" w14:textId="77777777" w:rsidR="00390787" w:rsidRPr="00445944" w:rsidRDefault="00390787" w:rsidP="00D55719">
      <w:pPr>
        <w:ind w:left="4536"/>
        <w:rPr>
          <w:rFonts w:ascii="Arial" w:hAnsi="Arial" w:cs="Arial"/>
        </w:rPr>
      </w:pPr>
    </w:p>
    <w:bookmarkEnd w:id="0"/>
    <w:p w14:paraId="54B5D5AE" w14:textId="2976463A" w:rsidR="00F02238" w:rsidRPr="00125DB5" w:rsidRDefault="00125DB5" w:rsidP="00125DB5">
      <w:pPr>
        <w:ind w:left="4536"/>
        <w:jc w:val="both"/>
        <w:rPr>
          <w:rFonts w:ascii="Arial" w:eastAsia="Calibri" w:hAnsi="Arial" w:cs="Arial"/>
          <w:b/>
          <w:bCs/>
          <w:color w:val="000000"/>
        </w:rPr>
      </w:pPr>
      <w:r w:rsidRPr="00125DB5">
        <w:rPr>
          <w:rFonts w:ascii="Arial" w:eastAsia="Calibri" w:hAnsi="Arial" w:cs="Arial"/>
          <w:b/>
          <w:bCs/>
          <w:color w:val="000000"/>
        </w:rPr>
        <w:t>APROVA E RATIFICA O PLANEJAMENTO REALIZADO PARA O PLANO ANUAL DE CONTRATAÇÕES PÚBLICAS (PACP) PARA O EXERCÍCIO DE 202</w:t>
      </w:r>
      <w:r>
        <w:rPr>
          <w:rFonts w:ascii="Arial" w:eastAsia="Calibri" w:hAnsi="Arial" w:cs="Arial"/>
          <w:b/>
          <w:bCs/>
          <w:color w:val="000000"/>
        </w:rPr>
        <w:t>4</w:t>
      </w:r>
      <w:r w:rsidRPr="00125DB5">
        <w:rPr>
          <w:rFonts w:ascii="Arial" w:eastAsia="Calibri" w:hAnsi="Arial" w:cs="Arial"/>
          <w:b/>
          <w:bCs/>
          <w:color w:val="000000"/>
        </w:rPr>
        <w:t>, E DÁ OUTRAS PROVIDÊNCIAS.</w:t>
      </w:r>
    </w:p>
    <w:p w14:paraId="5ED35731" w14:textId="77777777" w:rsidR="00F02238" w:rsidRPr="00445944" w:rsidRDefault="00F02238" w:rsidP="00F02238">
      <w:pPr>
        <w:ind w:left="4536"/>
        <w:jc w:val="both"/>
        <w:rPr>
          <w:rFonts w:ascii="Arial" w:eastAsia="Calibri" w:hAnsi="Arial" w:cs="Arial"/>
          <w:color w:val="000000" w:themeColor="text1"/>
        </w:rPr>
      </w:pPr>
    </w:p>
    <w:p w14:paraId="6CC4CA9D" w14:textId="5C96D36B" w:rsidR="00F02238" w:rsidRPr="00445944" w:rsidRDefault="007E7A44" w:rsidP="00445944">
      <w:pPr>
        <w:ind w:firstLine="1985"/>
        <w:jc w:val="both"/>
        <w:rPr>
          <w:rFonts w:ascii="Arial" w:hAnsi="Arial" w:cs="Arial"/>
          <w:b/>
        </w:rPr>
      </w:pPr>
      <w:bookmarkStart w:id="1" w:name="_Hlk126065373"/>
      <w:r w:rsidRPr="00445944">
        <w:rPr>
          <w:rFonts w:ascii="Arial" w:hAnsi="Arial" w:cs="Arial"/>
          <w:b/>
        </w:rPr>
        <w:t xml:space="preserve">A PRESIDENTE DA CÂMARA DE VEREADORES DO MUNICÍPIO DE OLHO D’ÁGUA DAS FLORES, faz saber que a Câmara Municipal aprovou e eu sanciono e promulgo o seguinte: </w:t>
      </w:r>
      <w:bookmarkEnd w:id="1"/>
    </w:p>
    <w:p w14:paraId="2139A3A3" w14:textId="6E09824F" w:rsidR="007E7A44" w:rsidRPr="00445944" w:rsidRDefault="007E7A44" w:rsidP="00F02238">
      <w:pPr>
        <w:jc w:val="both"/>
        <w:rPr>
          <w:rFonts w:ascii="Arial" w:hAnsi="Arial" w:cs="Arial"/>
          <w:b/>
        </w:rPr>
      </w:pPr>
    </w:p>
    <w:p w14:paraId="485D22AB" w14:textId="615DF815" w:rsidR="00F02238" w:rsidRPr="00445944" w:rsidRDefault="007E7A44" w:rsidP="00445944">
      <w:pPr>
        <w:jc w:val="center"/>
        <w:rPr>
          <w:rFonts w:ascii="Arial" w:hAnsi="Arial" w:cs="Arial"/>
          <w:bCs/>
        </w:rPr>
      </w:pPr>
      <w:r w:rsidRPr="00445944">
        <w:rPr>
          <w:rFonts w:ascii="Arial" w:hAnsi="Arial" w:cs="Arial"/>
          <w:b/>
        </w:rPr>
        <w:t>DECRETO LEGISLATIVO</w:t>
      </w:r>
    </w:p>
    <w:p w14:paraId="3807C533" w14:textId="77777777" w:rsidR="00F02238" w:rsidRPr="00445944" w:rsidRDefault="00F02238" w:rsidP="00F02238">
      <w:pPr>
        <w:rPr>
          <w:rFonts w:ascii="Arial" w:eastAsia="Calibri" w:hAnsi="Arial" w:cs="Arial"/>
          <w:bCs/>
          <w:color w:val="000000" w:themeColor="text1"/>
        </w:rPr>
      </w:pPr>
    </w:p>
    <w:p w14:paraId="7069E42E" w14:textId="77777777" w:rsidR="00125DB5" w:rsidRDefault="00125DB5" w:rsidP="00125DB5">
      <w:pPr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52CCE687" w14:textId="5C4322ED" w:rsidR="00125DB5" w:rsidRDefault="00125DB5" w:rsidP="00125DB5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A</w:t>
      </w:r>
      <w:r w:rsidRPr="00125DB5">
        <w:rPr>
          <w:rFonts w:ascii="Arial" w:eastAsia="Calibri" w:hAnsi="Arial" w:cs="Arial"/>
          <w:color w:val="000000"/>
        </w:rPr>
        <w:t>rt. 1º</w:t>
      </w:r>
      <w:r>
        <w:rPr>
          <w:rFonts w:ascii="Arial" w:eastAsia="Calibri" w:hAnsi="Arial" w:cs="Arial"/>
          <w:color w:val="000000"/>
        </w:rPr>
        <w:t>.</w:t>
      </w:r>
      <w:r w:rsidRPr="00125DB5">
        <w:rPr>
          <w:rFonts w:ascii="Arial" w:eastAsia="Calibri" w:hAnsi="Arial" w:cs="Arial"/>
          <w:color w:val="000000"/>
        </w:rPr>
        <w:t xml:space="preserve"> Fica aprovado e ratificado o Plano Anual de Contratações Públicas (PACP) do </w:t>
      </w:r>
      <w:r>
        <w:rPr>
          <w:rFonts w:ascii="Arial" w:eastAsia="Calibri" w:hAnsi="Arial" w:cs="Arial"/>
          <w:color w:val="000000"/>
        </w:rPr>
        <w:t xml:space="preserve">legislativo municipal </w:t>
      </w:r>
      <w:r w:rsidRPr="00125DB5">
        <w:rPr>
          <w:rFonts w:ascii="Arial" w:eastAsia="Calibri" w:hAnsi="Arial" w:cs="Arial"/>
          <w:color w:val="000000"/>
        </w:rPr>
        <w:t>para o exercício de 202</w:t>
      </w:r>
      <w:r>
        <w:rPr>
          <w:rFonts w:ascii="Arial" w:eastAsia="Calibri" w:hAnsi="Arial" w:cs="Arial"/>
          <w:color w:val="000000"/>
        </w:rPr>
        <w:t>4</w:t>
      </w:r>
      <w:r w:rsidRPr="00125DB5">
        <w:rPr>
          <w:rFonts w:ascii="Arial" w:eastAsia="Calibri" w:hAnsi="Arial" w:cs="Arial"/>
          <w:color w:val="000000"/>
        </w:rPr>
        <w:t xml:space="preserve"> nas conformidades da tabela contida no Anexo </w:t>
      </w:r>
      <w:proofErr w:type="spellStart"/>
      <w:r w:rsidRPr="00125DB5">
        <w:rPr>
          <w:rFonts w:ascii="Arial" w:eastAsia="Calibri" w:hAnsi="Arial" w:cs="Arial"/>
          <w:color w:val="000000"/>
        </w:rPr>
        <w:t>Unico</w:t>
      </w:r>
      <w:proofErr w:type="spellEnd"/>
      <w:r w:rsidRPr="00125DB5">
        <w:rPr>
          <w:rFonts w:ascii="Arial" w:eastAsia="Calibri" w:hAnsi="Arial" w:cs="Arial"/>
          <w:color w:val="000000"/>
        </w:rPr>
        <w:t xml:space="preserve">, que a este acompanha. </w:t>
      </w:r>
    </w:p>
    <w:p w14:paraId="4271E2EB" w14:textId="77777777" w:rsidR="00125DB5" w:rsidRDefault="00125DB5" w:rsidP="00125DB5">
      <w:pPr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25845881" w14:textId="23ED28CE" w:rsidR="00125DB5" w:rsidRDefault="00125DB5" w:rsidP="00125DB5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125DB5">
        <w:rPr>
          <w:rFonts w:ascii="Arial" w:eastAsia="Calibri" w:hAnsi="Arial" w:cs="Arial"/>
          <w:color w:val="000000"/>
        </w:rPr>
        <w:t>Art. 2º</w:t>
      </w:r>
      <w:r>
        <w:rPr>
          <w:rFonts w:ascii="Arial" w:eastAsia="Calibri" w:hAnsi="Arial" w:cs="Arial"/>
          <w:color w:val="000000"/>
        </w:rPr>
        <w:t>.</w:t>
      </w:r>
      <w:r w:rsidRPr="00125DB5">
        <w:rPr>
          <w:rFonts w:ascii="Arial" w:eastAsia="Calibri" w:hAnsi="Arial" w:cs="Arial"/>
          <w:color w:val="000000"/>
        </w:rPr>
        <w:t xml:space="preserve"> São objetivos do PACP, atender os princípios do planejamento, a transparência e a governança pública, incluindo os princípios basilares da administração pública, bem como o fomento às políticas públicas de desenvolvimento econômico e social, a inovação tecnológica, e ao regime diferenciado de contratação pública, todos na forma da lei. </w:t>
      </w:r>
    </w:p>
    <w:p w14:paraId="308EEE62" w14:textId="77777777" w:rsidR="00125DB5" w:rsidRDefault="00125DB5" w:rsidP="00125DB5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</w:p>
    <w:p w14:paraId="52D56CA9" w14:textId="0FBEC08A" w:rsidR="00125DB5" w:rsidRDefault="00125DB5" w:rsidP="00125DB5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125DB5">
        <w:rPr>
          <w:rFonts w:ascii="Arial" w:eastAsia="Calibri" w:hAnsi="Arial" w:cs="Arial"/>
          <w:color w:val="000000"/>
        </w:rPr>
        <w:t>Ar</w:t>
      </w:r>
      <w:r>
        <w:rPr>
          <w:rFonts w:ascii="Arial" w:eastAsia="Calibri" w:hAnsi="Arial" w:cs="Arial"/>
          <w:color w:val="000000"/>
        </w:rPr>
        <w:t>t</w:t>
      </w:r>
      <w:r w:rsidRPr="00125DB5">
        <w:rPr>
          <w:rFonts w:ascii="Arial" w:eastAsia="Calibri" w:hAnsi="Arial" w:cs="Arial"/>
          <w:color w:val="000000"/>
        </w:rPr>
        <w:t>. 3º</w:t>
      </w:r>
      <w:r>
        <w:rPr>
          <w:rFonts w:ascii="Arial" w:eastAsia="Calibri" w:hAnsi="Arial" w:cs="Arial"/>
          <w:color w:val="000000"/>
        </w:rPr>
        <w:t>.</w:t>
      </w:r>
      <w:r w:rsidRPr="00125DB5">
        <w:rPr>
          <w:rFonts w:ascii="Arial" w:eastAsia="Calibri" w:hAnsi="Arial" w:cs="Arial"/>
          <w:color w:val="000000"/>
        </w:rPr>
        <w:t xml:space="preserve"> </w:t>
      </w:r>
      <w:proofErr w:type="gramStart"/>
      <w:r w:rsidRPr="00125DB5">
        <w:rPr>
          <w:rFonts w:ascii="Arial" w:eastAsia="Calibri" w:hAnsi="Arial" w:cs="Arial"/>
          <w:color w:val="000000"/>
        </w:rPr>
        <w:t>A execução e o cum</w:t>
      </w:r>
      <w:r>
        <w:rPr>
          <w:rFonts w:ascii="Arial" w:eastAsia="Calibri" w:hAnsi="Arial" w:cs="Arial"/>
          <w:color w:val="000000"/>
        </w:rPr>
        <w:t>primento do PACP será</w:t>
      </w:r>
      <w:proofErr w:type="gramEnd"/>
      <w:r w:rsidRPr="00125DB5">
        <w:rPr>
          <w:rFonts w:ascii="Arial" w:eastAsia="Calibri" w:hAnsi="Arial" w:cs="Arial"/>
          <w:color w:val="000000"/>
        </w:rPr>
        <w:t xml:space="preserve"> de acordo com as suas respectivas proposituras de contratações públicas, consolidadas na tabela contida no Anexo </w:t>
      </w:r>
      <w:proofErr w:type="spellStart"/>
      <w:r w:rsidRPr="00125DB5">
        <w:rPr>
          <w:rFonts w:ascii="Arial" w:eastAsia="Calibri" w:hAnsi="Arial" w:cs="Arial"/>
          <w:color w:val="000000"/>
        </w:rPr>
        <w:t>Unico</w:t>
      </w:r>
      <w:proofErr w:type="spellEnd"/>
      <w:r w:rsidRPr="00125DB5">
        <w:rPr>
          <w:rFonts w:ascii="Arial" w:eastAsia="Calibri" w:hAnsi="Arial" w:cs="Arial"/>
          <w:color w:val="000000"/>
        </w:rPr>
        <w:t xml:space="preserve">. </w:t>
      </w:r>
    </w:p>
    <w:p w14:paraId="53D872F9" w14:textId="77777777" w:rsidR="00125DB5" w:rsidRDefault="00125DB5" w:rsidP="00125DB5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</w:p>
    <w:p w14:paraId="77294956" w14:textId="17D09A3E" w:rsidR="00125DB5" w:rsidRDefault="00125DB5" w:rsidP="00125DB5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125DB5">
        <w:rPr>
          <w:rFonts w:ascii="Arial" w:eastAsia="Calibri" w:hAnsi="Arial" w:cs="Arial"/>
          <w:color w:val="000000"/>
        </w:rPr>
        <w:t xml:space="preserve">Parágrafo Único. As eventuais necessidades de adequações, ampliações e exclusões das proposituras contidas na tabela, bem como correções de quaisquer informações inseridas no PACP, deverão ser precedidas de justificativa e/ou documento técnico correlato, com clara demonstração dos fatos e motivos para tal, </w:t>
      </w:r>
      <w:r>
        <w:rPr>
          <w:rFonts w:ascii="Arial" w:eastAsia="Calibri" w:hAnsi="Arial" w:cs="Arial"/>
          <w:color w:val="000000"/>
        </w:rPr>
        <w:t xml:space="preserve">ratificadas pelo ordenador de despesas </w:t>
      </w:r>
      <w:r w:rsidRPr="00125DB5">
        <w:rPr>
          <w:rFonts w:ascii="Arial" w:eastAsia="Calibri" w:hAnsi="Arial" w:cs="Arial"/>
          <w:color w:val="000000"/>
        </w:rPr>
        <w:t>em processo administrati</w:t>
      </w:r>
      <w:r>
        <w:rPr>
          <w:rFonts w:ascii="Arial" w:eastAsia="Calibri" w:hAnsi="Arial" w:cs="Arial"/>
          <w:color w:val="000000"/>
        </w:rPr>
        <w:t>vo</w:t>
      </w:r>
      <w:r w:rsidRPr="00125DB5">
        <w:rPr>
          <w:rFonts w:ascii="Arial" w:eastAsia="Calibri" w:hAnsi="Arial" w:cs="Arial"/>
          <w:color w:val="000000"/>
        </w:rPr>
        <w:t xml:space="preserve"> devido, com transparência, publicidade e comunicação ao controle interno.</w:t>
      </w:r>
    </w:p>
    <w:p w14:paraId="38B9FA7D" w14:textId="51CB6F91" w:rsidR="00125DB5" w:rsidRDefault="00125DB5" w:rsidP="00125DB5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</w:p>
    <w:p w14:paraId="05EF9951" w14:textId="77777777" w:rsidR="00125DB5" w:rsidRDefault="00125DB5" w:rsidP="00125DB5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125DB5">
        <w:rPr>
          <w:rFonts w:ascii="Arial" w:eastAsia="Calibri" w:hAnsi="Arial" w:cs="Arial"/>
          <w:color w:val="000000"/>
        </w:rPr>
        <w:t>Art. 4º</w:t>
      </w:r>
      <w:r>
        <w:rPr>
          <w:rFonts w:ascii="Arial" w:eastAsia="Calibri" w:hAnsi="Arial" w:cs="Arial"/>
          <w:color w:val="000000"/>
        </w:rPr>
        <w:t xml:space="preserve">. A Presidência e a Assessoria Especial de Licitações </w:t>
      </w:r>
      <w:r w:rsidRPr="00125DB5">
        <w:rPr>
          <w:rFonts w:ascii="Arial" w:eastAsia="Calibri" w:hAnsi="Arial" w:cs="Arial"/>
          <w:color w:val="000000"/>
        </w:rPr>
        <w:t xml:space="preserve">devem se reunir periodicamente visando as adequações que se façam necessárias ao PACP, motivadamente, especialmente no tocante a unificação de procedimentos de contratação públicas que resultem em melhores propostas e preços e que, consequentemente, evitem duplicidade de preços para os mesmos objetos, ou objetos similares ou com características que possibilitem o agrupamento destes. </w:t>
      </w:r>
    </w:p>
    <w:p w14:paraId="5507E5DE" w14:textId="77777777" w:rsidR="00125DB5" w:rsidRDefault="00125DB5" w:rsidP="00125DB5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</w:p>
    <w:p w14:paraId="39BE1C51" w14:textId="77777777" w:rsidR="00125DB5" w:rsidRDefault="00125DB5" w:rsidP="00125DB5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>Parágrafo Único. Fica o órgão de Controle Interno</w:t>
      </w:r>
      <w:r w:rsidRPr="00125DB5">
        <w:rPr>
          <w:rFonts w:ascii="Arial" w:eastAsia="Calibri" w:hAnsi="Arial" w:cs="Arial"/>
          <w:color w:val="000000"/>
        </w:rPr>
        <w:t xml:space="preserve"> responsável por acompanhar, orientar e recomendar quaisquer adequações que se façam necessárias ao PACP, nas conformidades do teor dos Pareceres Técnicos retro mencionados e/ou normativas legais pertinentes, ta</w:t>
      </w:r>
      <w:r>
        <w:rPr>
          <w:rFonts w:ascii="Arial" w:eastAsia="Calibri" w:hAnsi="Arial" w:cs="Arial"/>
          <w:color w:val="000000"/>
        </w:rPr>
        <w:t>nto de ofício ou requerimento da Casa Legislativa</w:t>
      </w:r>
      <w:r w:rsidRPr="00125DB5">
        <w:rPr>
          <w:rFonts w:ascii="Arial" w:eastAsia="Calibri" w:hAnsi="Arial" w:cs="Arial"/>
          <w:color w:val="000000"/>
        </w:rPr>
        <w:t>.</w:t>
      </w:r>
    </w:p>
    <w:p w14:paraId="39E312D4" w14:textId="77777777" w:rsidR="00125DB5" w:rsidRDefault="00125DB5" w:rsidP="00125DB5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</w:p>
    <w:p w14:paraId="0483E592" w14:textId="57562C00" w:rsidR="00125DB5" w:rsidRPr="00125DB5" w:rsidRDefault="00125DB5" w:rsidP="00125DB5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</w:rPr>
      </w:pPr>
      <w:r w:rsidRPr="00125DB5">
        <w:rPr>
          <w:rFonts w:ascii="Arial" w:eastAsia="Calibri" w:hAnsi="Arial" w:cs="Arial"/>
          <w:color w:val="000000"/>
        </w:rPr>
        <w:t xml:space="preserve"> Art. 5º</w:t>
      </w:r>
      <w:r>
        <w:rPr>
          <w:rFonts w:ascii="Arial" w:eastAsia="Calibri" w:hAnsi="Arial" w:cs="Arial"/>
          <w:color w:val="000000"/>
        </w:rPr>
        <w:t>.</w:t>
      </w:r>
      <w:r w:rsidRPr="00125DB5">
        <w:rPr>
          <w:rFonts w:ascii="Arial" w:eastAsia="Calibri" w:hAnsi="Arial" w:cs="Arial"/>
          <w:color w:val="000000"/>
        </w:rPr>
        <w:t xml:space="preserve"> A execução e cumprimento do PACP deve orientar-se e observar as legislações correlatas aplicáveis, especialmente as leis orçamentárias e financeiras, bem como o devido procedimento administrativo para tal, podendo ainda aplicar-se supletivamente a este Decreto, a legislação federal pertinente.</w:t>
      </w:r>
    </w:p>
    <w:p w14:paraId="48875D33" w14:textId="77777777" w:rsidR="00125DB5" w:rsidRDefault="00125DB5" w:rsidP="00F02238">
      <w:pPr>
        <w:spacing w:line="276" w:lineRule="auto"/>
        <w:jc w:val="both"/>
        <w:rPr>
          <w:rFonts w:ascii="Arial" w:eastAsia="Calibri" w:hAnsi="Arial" w:cs="Arial"/>
          <w:color w:val="000000"/>
        </w:rPr>
      </w:pPr>
    </w:p>
    <w:p w14:paraId="1083CA65" w14:textId="3F5F1BFD" w:rsidR="007257D9" w:rsidRDefault="00C124C9" w:rsidP="00125DB5">
      <w:pPr>
        <w:ind w:firstLine="708"/>
        <w:jc w:val="both"/>
        <w:rPr>
          <w:rFonts w:ascii="Arial" w:hAnsi="Arial" w:cs="Arial"/>
        </w:rPr>
      </w:pPr>
      <w:r w:rsidRPr="00445944">
        <w:rPr>
          <w:rFonts w:ascii="Arial" w:hAnsi="Arial" w:cs="Arial"/>
        </w:rPr>
        <w:t>Art.</w:t>
      </w:r>
      <w:r w:rsidR="00125DB5">
        <w:rPr>
          <w:rFonts w:ascii="Arial" w:hAnsi="Arial" w:cs="Arial"/>
        </w:rPr>
        <w:t xml:space="preserve"> </w:t>
      </w:r>
      <w:r w:rsidR="00F02238" w:rsidRPr="00445944">
        <w:rPr>
          <w:rFonts w:ascii="Arial" w:hAnsi="Arial" w:cs="Arial"/>
          <w:bCs/>
          <w:color w:val="000000"/>
        </w:rPr>
        <w:t>6</w:t>
      </w:r>
      <w:r w:rsidR="00125DB5">
        <w:rPr>
          <w:rFonts w:ascii="Arial" w:hAnsi="Arial" w:cs="Arial"/>
          <w:bCs/>
          <w:color w:val="000000"/>
        </w:rPr>
        <w:t>°</w:t>
      </w:r>
      <w:r w:rsidR="004F61F7" w:rsidRPr="00445944">
        <w:rPr>
          <w:rFonts w:ascii="Arial" w:hAnsi="Arial" w:cs="Arial"/>
          <w:bCs/>
          <w:color w:val="000000"/>
        </w:rPr>
        <w:t>.</w:t>
      </w:r>
      <w:r w:rsidRPr="00445944">
        <w:rPr>
          <w:rFonts w:ascii="Arial" w:hAnsi="Arial" w:cs="Arial"/>
        </w:rPr>
        <w:t xml:space="preserve"> </w:t>
      </w:r>
      <w:r w:rsidR="004F61F7" w:rsidRPr="00445944">
        <w:rPr>
          <w:rFonts w:ascii="Arial" w:hAnsi="Arial" w:cs="Arial"/>
        </w:rPr>
        <w:t>Este Decreto entra em vigor na data de sua publicação, revogando-se as disposições em contrário.</w:t>
      </w:r>
    </w:p>
    <w:p w14:paraId="239D7C1F" w14:textId="77777777" w:rsidR="00125DB5" w:rsidRDefault="00125DB5" w:rsidP="00F27892">
      <w:pPr>
        <w:autoSpaceDE w:val="0"/>
        <w:autoSpaceDN w:val="0"/>
        <w:spacing w:after="240"/>
        <w:jc w:val="center"/>
        <w:rPr>
          <w:rFonts w:ascii="Arial" w:hAnsi="Arial" w:cs="Arial"/>
        </w:rPr>
      </w:pPr>
    </w:p>
    <w:p w14:paraId="34F26CFD" w14:textId="3EC195D2" w:rsidR="00F27892" w:rsidRDefault="00F27892" w:rsidP="00F27892">
      <w:pPr>
        <w:autoSpaceDE w:val="0"/>
        <w:autoSpaceDN w:val="0"/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Olho D’água das Flores/AL, 29 de dezembro de 2023.</w:t>
      </w:r>
    </w:p>
    <w:p w14:paraId="534BFA21" w14:textId="77777777" w:rsidR="00F27892" w:rsidRDefault="00F27892" w:rsidP="00F27892">
      <w:pPr>
        <w:autoSpaceDE w:val="0"/>
        <w:autoSpaceDN w:val="0"/>
        <w:spacing w:after="240"/>
        <w:jc w:val="center"/>
        <w:rPr>
          <w:rFonts w:ascii="Arial" w:hAnsi="Arial" w:cs="Arial"/>
        </w:rPr>
      </w:pPr>
    </w:p>
    <w:p w14:paraId="24C7A420" w14:textId="77777777" w:rsidR="00F27892" w:rsidRDefault="00F27892" w:rsidP="00F27892">
      <w:pPr>
        <w:autoSpaceDE w:val="0"/>
        <w:autoSpaceDN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JOZELIA VIEIRA CAVALCANTE</w:t>
      </w:r>
    </w:p>
    <w:p w14:paraId="19F014D4" w14:textId="77777777" w:rsidR="00F27892" w:rsidRDefault="00F27892" w:rsidP="00F27892">
      <w:pPr>
        <w:autoSpaceDE w:val="0"/>
        <w:autoSpaceDN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da Câmara Legislativa</w:t>
      </w:r>
    </w:p>
    <w:p w14:paraId="5D4ABCBA" w14:textId="77777777" w:rsidR="00F27892" w:rsidRPr="00445944" w:rsidRDefault="00F27892" w:rsidP="00F27892">
      <w:pPr>
        <w:jc w:val="both"/>
        <w:rPr>
          <w:rFonts w:ascii="Arial" w:hAnsi="Arial" w:cs="Arial"/>
          <w:b/>
          <w:u w:val="single"/>
        </w:rPr>
      </w:pPr>
    </w:p>
    <w:sectPr w:rsidR="00F27892" w:rsidRPr="00445944" w:rsidSect="0078170A">
      <w:headerReference w:type="default" r:id="rId8"/>
      <w:footerReference w:type="default" r:id="rId9"/>
      <w:pgSz w:w="11907" w:h="16840" w:code="9"/>
      <w:pgMar w:top="2552" w:right="1134" w:bottom="851" w:left="1418" w:header="426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A926" w14:textId="77777777" w:rsidR="00A921DD" w:rsidRDefault="00A921DD">
      <w:r>
        <w:separator/>
      </w:r>
    </w:p>
  </w:endnote>
  <w:endnote w:type="continuationSeparator" w:id="0">
    <w:p w14:paraId="79B42023" w14:textId="77777777" w:rsidR="00A921DD" w:rsidRDefault="00A9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C90" w14:textId="77F160E9" w:rsidR="00665E10" w:rsidRPr="00665E10" w:rsidRDefault="00665E10" w:rsidP="00665E10">
    <w:pPr>
      <w:pStyle w:val="Rodap"/>
      <w:ind w:right="-426"/>
      <w:jc w:val="right"/>
      <w:rPr>
        <w:rFonts w:ascii="Century Gothic" w:hAnsi="Century Gothic"/>
        <w:sz w:val="20"/>
        <w:szCs w:val="20"/>
      </w:rPr>
    </w:pPr>
  </w:p>
  <w:p w14:paraId="1058327C" w14:textId="46F4693B" w:rsidR="009C15EE" w:rsidRDefault="009C15EE" w:rsidP="00E23B8C">
    <w:pPr>
      <w:pStyle w:val="Rodap"/>
      <w:spacing w:line="480" w:lineRule="auto"/>
      <w:ind w:hanging="187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3ABCC" w14:textId="77777777" w:rsidR="00A921DD" w:rsidRDefault="00A921DD">
      <w:r>
        <w:separator/>
      </w:r>
    </w:p>
  </w:footnote>
  <w:footnote w:type="continuationSeparator" w:id="0">
    <w:p w14:paraId="0E0B3483" w14:textId="77777777" w:rsidR="00A921DD" w:rsidRDefault="00A9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BBE3" w14:textId="77777777" w:rsidR="000D2138" w:rsidRPr="000D2138" w:rsidRDefault="000D2138" w:rsidP="000D2138">
    <w:pPr>
      <w:jc w:val="center"/>
      <w:rPr>
        <w:rFonts w:ascii="Calibri" w:eastAsia="Calibri" w:hAnsi="Calibri"/>
        <w:sz w:val="20"/>
        <w:szCs w:val="20"/>
        <w:lang w:eastAsia="en-US"/>
      </w:rPr>
    </w:pPr>
    <w:r>
      <w:t xml:space="preserve">         </w:t>
    </w:r>
    <w:r w:rsidRPr="000D2138">
      <w:rPr>
        <w:rFonts w:ascii="Calibri" w:eastAsia="Calibri" w:hAnsi="Calibri"/>
        <w:b/>
        <w:noProof/>
        <w:color w:val="000000"/>
        <w:sz w:val="20"/>
        <w:szCs w:val="20"/>
      </w:rPr>
      <w:drawing>
        <wp:inline distT="0" distB="0" distL="0" distR="0" wp14:anchorId="6B10D06C" wp14:editId="7F18B997">
          <wp:extent cx="485775" cy="457200"/>
          <wp:effectExtent l="0" t="0" r="9525" b="0"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57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173EBE1" w14:textId="77777777" w:rsidR="000D2138" w:rsidRPr="000D2138" w:rsidRDefault="000D2138" w:rsidP="000D2138">
    <w:pPr>
      <w:jc w:val="center"/>
      <w:rPr>
        <w:b/>
        <w:sz w:val="20"/>
        <w:szCs w:val="20"/>
      </w:rPr>
    </w:pPr>
    <w:r w:rsidRPr="000D2138">
      <w:rPr>
        <w:b/>
        <w:sz w:val="20"/>
        <w:szCs w:val="20"/>
      </w:rPr>
      <w:t>CÂMARA MUNICIPAL DE OLHO D´ÁGUA DAS FLORES</w:t>
    </w:r>
  </w:p>
  <w:p w14:paraId="572CC651" w14:textId="34528CEC" w:rsidR="000D2138" w:rsidRPr="000D2138" w:rsidRDefault="000D2138" w:rsidP="000D2138">
    <w:pPr>
      <w:jc w:val="center"/>
      <w:rPr>
        <w:b/>
        <w:sz w:val="20"/>
        <w:szCs w:val="20"/>
      </w:rPr>
    </w:pPr>
    <w:r w:rsidRPr="000D2138">
      <w:rPr>
        <w:b/>
        <w:sz w:val="20"/>
        <w:szCs w:val="20"/>
      </w:rPr>
      <w:t xml:space="preserve">AV. RUI BARBOSA, 577 – CENTRO – FONE </w:t>
    </w:r>
  </w:p>
  <w:p w14:paraId="6BC0F860" w14:textId="77777777" w:rsidR="000D2138" w:rsidRPr="000D2138" w:rsidRDefault="000D2138" w:rsidP="000D2138">
    <w:pPr>
      <w:jc w:val="center"/>
      <w:rPr>
        <w:b/>
        <w:color w:val="000000"/>
        <w:sz w:val="20"/>
        <w:szCs w:val="20"/>
      </w:rPr>
    </w:pPr>
    <w:r w:rsidRPr="000D2138">
      <w:rPr>
        <w:b/>
        <w:color w:val="000000"/>
        <w:sz w:val="20"/>
        <w:szCs w:val="20"/>
      </w:rPr>
      <w:t>CNPJ - Nº 03.022.751/0001-05</w:t>
    </w:r>
  </w:p>
  <w:p w14:paraId="65057634" w14:textId="77777777" w:rsidR="000D2138" w:rsidRPr="000D2138" w:rsidRDefault="000D2138" w:rsidP="000D2138">
    <w:pPr>
      <w:tabs>
        <w:tab w:val="center" w:pos="4252"/>
        <w:tab w:val="right" w:pos="8504"/>
      </w:tabs>
      <w:jc w:val="center"/>
      <w:rPr>
        <w:rFonts w:ascii="Calibri" w:eastAsia="Calibri" w:hAnsi="Calibri"/>
        <w:b/>
        <w:sz w:val="20"/>
        <w:szCs w:val="20"/>
        <w:lang w:eastAsia="en-US"/>
      </w:rPr>
    </w:pPr>
    <w:r w:rsidRPr="000D2138">
      <w:rPr>
        <w:rFonts w:ascii="Calibri" w:eastAsia="Calibri" w:hAnsi="Calibri"/>
        <w:b/>
        <w:sz w:val="20"/>
        <w:szCs w:val="20"/>
        <w:lang w:eastAsia="en-US"/>
      </w:rPr>
      <w:t xml:space="preserve">Email: </w:t>
    </w:r>
    <w:hyperlink r:id="rId2" w:history="1">
      <w:r w:rsidRPr="000D2138">
        <w:rPr>
          <w:rFonts w:ascii="Calibri" w:eastAsia="Calibri" w:hAnsi="Calibri"/>
          <w:b/>
          <w:color w:val="0000FF"/>
          <w:sz w:val="20"/>
          <w:szCs w:val="20"/>
          <w:u w:val="single"/>
          <w:lang w:eastAsia="en-US"/>
        </w:rPr>
        <w:t>cmodflores@gmail.com</w:t>
      </w:r>
    </w:hyperlink>
  </w:p>
  <w:p w14:paraId="66B7DD9C" w14:textId="03F3C7BF" w:rsidR="000D2138" w:rsidRDefault="000D2138" w:rsidP="000D2138">
    <w:pPr>
      <w:pStyle w:val="Cabealho"/>
      <w:tabs>
        <w:tab w:val="clear" w:pos="4419"/>
        <w:tab w:val="clear" w:pos="8838"/>
        <w:tab w:val="left" w:pos="85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44397C47"/>
    <w:multiLevelType w:val="hybridMultilevel"/>
    <w:tmpl w:val="9A2AEC78"/>
    <w:lvl w:ilvl="0" w:tplc="A9C0ABEA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2775CCC"/>
    <w:multiLevelType w:val="hybridMultilevel"/>
    <w:tmpl w:val="EC6A2B82"/>
    <w:lvl w:ilvl="0" w:tplc="270076FA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num w:numId="1" w16cid:durableId="1808281416">
    <w:abstractNumId w:val="0"/>
  </w:num>
  <w:num w:numId="2" w16cid:durableId="478303483">
    <w:abstractNumId w:val="1"/>
  </w:num>
  <w:num w:numId="3" w16cid:durableId="847527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84"/>
    <w:rsid w:val="00007213"/>
    <w:rsid w:val="00010181"/>
    <w:rsid w:val="00020668"/>
    <w:rsid w:val="00026375"/>
    <w:rsid w:val="0002713D"/>
    <w:rsid w:val="00040019"/>
    <w:rsid w:val="00041A23"/>
    <w:rsid w:val="000510D3"/>
    <w:rsid w:val="00055BF2"/>
    <w:rsid w:val="0006054E"/>
    <w:rsid w:val="00062DCB"/>
    <w:rsid w:val="000774C4"/>
    <w:rsid w:val="00082DAF"/>
    <w:rsid w:val="00090E75"/>
    <w:rsid w:val="000916C3"/>
    <w:rsid w:val="000D0B03"/>
    <w:rsid w:val="000D2138"/>
    <w:rsid w:val="000E3C71"/>
    <w:rsid w:val="000E65F3"/>
    <w:rsid w:val="000F3599"/>
    <w:rsid w:val="000F3895"/>
    <w:rsid w:val="00103C1A"/>
    <w:rsid w:val="00105222"/>
    <w:rsid w:val="001130EE"/>
    <w:rsid w:val="00120355"/>
    <w:rsid w:val="00125DB5"/>
    <w:rsid w:val="001318E2"/>
    <w:rsid w:val="00137B56"/>
    <w:rsid w:val="00143FC8"/>
    <w:rsid w:val="00156FEA"/>
    <w:rsid w:val="00161C0C"/>
    <w:rsid w:val="00177DB8"/>
    <w:rsid w:val="001801C3"/>
    <w:rsid w:val="00184C7F"/>
    <w:rsid w:val="00191F4B"/>
    <w:rsid w:val="001A7903"/>
    <w:rsid w:val="001B70E2"/>
    <w:rsid w:val="001C019E"/>
    <w:rsid w:val="001C39FD"/>
    <w:rsid w:val="001D2BC2"/>
    <w:rsid w:val="001E20FB"/>
    <w:rsid w:val="001E2BF2"/>
    <w:rsid w:val="001E7C6C"/>
    <w:rsid w:val="001F1149"/>
    <w:rsid w:val="00204A7B"/>
    <w:rsid w:val="00205A29"/>
    <w:rsid w:val="00206DA2"/>
    <w:rsid w:val="002156F2"/>
    <w:rsid w:val="00216905"/>
    <w:rsid w:val="00217334"/>
    <w:rsid w:val="00223501"/>
    <w:rsid w:val="0023510D"/>
    <w:rsid w:val="00236C79"/>
    <w:rsid w:val="00245CD4"/>
    <w:rsid w:val="00247612"/>
    <w:rsid w:val="00267A13"/>
    <w:rsid w:val="002742ED"/>
    <w:rsid w:val="00277CFC"/>
    <w:rsid w:val="002810B6"/>
    <w:rsid w:val="00282E82"/>
    <w:rsid w:val="00295147"/>
    <w:rsid w:val="002B5882"/>
    <w:rsid w:val="002B6EB7"/>
    <w:rsid w:val="002E0636"/>
    <w:rsid w:val="002E1125"/>
    <w:rsid w:val="002E3BC2"/>
    <w:rsid w:val="002F1A2C"/>
    <w:rsid w:val="002F2689"/>
    <w:rsid w:val="0030059D"/>
    <w:rsid w:val="00302DFB"/>
    <w:rsid w:val="003143D5"/>
    <w:rsid w:val="003147A8"/>
    <w:rsid w:val="003351E3"/>
    <w:rsid w:val="003372C7"/>
    <w:rsid w:val="00340EDF"/>
    <w:rsid w:val="00385EDB"/>
    <w:rsid w:val="00390787"/>
    <w:rsid w:val="003948F3"/>
    <w:rsid w:val="003B2F44"/>
    <w:rsid w:val="003B6B89"/>
    <w:rsid w:val="003C2A81"/>
    <w:rsid w:val="003C489D"/>
    <w:rsid w:val="003C602E"/>
    <w:rsid w:val="003D3FC2"/>
    <w:rsid w:val="003F07D6"/>
    <w:rsid w:val="003F298E"/>
    <w:rsid w:val="003F7FE2"/>
    <w:rsid w:val="00415D16"/>
    <w:rsid w:val="00417674"/>
    <w:rsid w:val="00423CA5"/>
    <w:rsid w:val="00445944"/>
    <w:rsid w:val="00447340"/>
    <w:rsid w:val="004500F2"/>
    <w:rsid w:val="004509BF"/>
    <w:rsid w:val="00450ACE"/>
    <w:rsid w:val="0045723C"/>
    <w:rsid w:val="0046391B"/>
    <w:rsid w:val="004639A3"/>
    <w:rsid w:val="00471A51"/>
    <w:rsid w:val="00471CCF"/>
    <w:rsid w:val="0047640B"/>
    <w:rsid w:val="00480A3E"/>
    <w:rsid w:val="004863AC"/>
    <w:rsid w:val="00493BDF"/>
    <w:rsid w:val="004A5DE6"/>
    <w:rsid w:val="004A69C3"/>
    <w:rsid w:val="004B2EA9"/>
    <w:rsid w:val="004C2669"/>
    <w:rsid w:val="004D0952"/>
    <w:rsid w:val="004D7C57"/>
    <w:rsid w:val="004E0350"/>
    <w:rsid w:val="004E6A3F"/>
    <w:rsid w:val="004F61F7"/>
    <w:rsid w:val="005026B0"/>
    <w:rsid w:val="00504A0A"/>
    <w:rsid w:val="00512611"/>
    <w:rsid w:val="00531A32"/>
    <w:rsid w:val="00536E12"/>
    <w:rsid w:val="00557D74"/>
    <w:rsid w:val="00560213"/>
    <w:rsid w:val="00573F8F"/>
    <w:rsid w:val="0058353E"/>
    <w:rsid w:val="005859F1"/>
    <w:rsid w:val="00585CC7"/>
    <w:rsid w:val="005917C6"/>
    <w:rsid w:val="005A2788"/>
    <w:rsid w:val="005A550C"/>
    <w:rsid w:val="005B70A9"/>
    <w:rsid w:val="005D1EA2"/>
    <w:rsid w:val="005D3F73"/>
    <w:rsid w:val="005F0A82"/>
    <w:rsid w:val="005F7313"/>
    <w:rsid w:val="00604207"/>
    <w:rsid w:val="00607A45"/>
    <w:rsid w:val="00614F4C"/>
    <w:rsid w:val="00627237"/>
    <w:rsid w:val="0063364B"/>
    <w:rsid w:val="006356D7"/>
    <w:rsid w:val="0064163E"/>
    <w:rsid w:val="00646F85"/>
    <w:rsid w:val="00647FE0"/>
    <w:rsid w:val="0065064F"/>
    <w:rsid w:val="0065251B"/>
    <w:rsid w:val="00655828"/>
    <w:rsid w:val="006560D9"/>
    <w:rsid w:val="0066062B"/>
    <w:rsid w:val="006651DC"/>
    <w:rsid w:val="00665E10"/>
    <w:rsid w:val="006757F1"/>
    <w:rsid w:val="006810FA"/>
    <w:rsid w:val="00683AFD"/>
    <w:rsid w:val="00684984"/>
    <w:rsid w:val="006921C4"/>
    <w:rsid w:val="00697BCA"/>
    <w:rsid w:val="006A7855"/>
    <w:rsid w:val="006B4F44"/>
    <w:rsid w:val="006C2073"/>
    <w:rsid w:val="006C4310"/>
    <w:rsid w:val="006D4532"/>
    <w:rsid w:val="006D602E"/>
    <w:rsid w:val="006E7D31"/>
    <w:rsid w:val="006F445A"/>
    <w:rsid w:val="006F52B1"/>
    <w:rsid w:val="00702821"/>
    <w:rsid w:val="00715480"/>
    <w:rsid w:val="00717C2B"/>
    <w:rsid w:val="007257D9"/>
    <w:rsid w:val="00725BA8"/>
    <w:rsid w:val="007309BC"/>
    <w:rsid w:val="00732A36"/>
    <w:rsid w:val="007340F5"/>
    <w:rsid w:val="0073725A"/>
    <w:rsid w:val="00741ADE"/>
    <w:rsid w:val="007424EE"/>
    <w:rsid w:val="00745A4F"/>
    <w:rsid w:val="00746BEF"/>
    <w:rsid w:val="00755612"/>
    <w:rsid w:val="00760838"/>
    <w:rsid w:val="007735DB"/>
    <w:rsid w:val="0078170A"/>
    <w:rsid w:val="007879ED"/>
    <w:rsid w:val="0079140A"/>
    <w:rsid w:val="007B4B74"/>
    <w:rsid w:val="007C26D2"/>
    <w:rsid w:val="007D6033"/>
    <w:rsid w:val="007E352D"/>
    <w:rsid w:val="007E50A1"/>
    <w:rsid w:val="007E798D"/>
    <w:rsid w:val="007E7A44"/>
    <w:rsid w:val="007F4F21"/>
    <w:rsid w:val="00810FAE"/>
    <w:rsid w:val="00817088"/>
    <w:rsid w:val="008240C8"/>
    <w:rsid w:val="0082410D"/>
    <w:rsid w:val="00837D01"/>
    <w:rsid w:val="00843842"/>
    <w:rsid w:val="0085065E"/>
    <w:rsid w:val="00855579"/>
    <w:rsid w:val="00862B11"/>
    <w:rsid w:val="00865441"/>
    <w:rsid w:val="00880879"/>
    <w:rsid w:val="008810F3"/>
    <w:rsid w:val="00881D96"/>
    <w:rsid w:val="00886470"/>
    <w:rsid w:val="00891D0B"/>
    <w:rsid w:val="00892299"/>
    <w:rsid w:val="008929B3"/>
    <w:rsid w:val="00892A1F"/>
    <w:rsid w:val="00893EDF"/>
    <w:rsid w:val="008952F8"/>
    <w:rsid w:val="00895C59"/>
    <w:rsid w:val="008A255E"/>
    <w:rsid w:val="008B1411"/>
    <w:rsid w:val="008B7E78"/>
    <w:rsid w:val="008C2450"/>
    <w:rsid w:val="008C37C0"/>
    <w:rsid w:val="008C5CAD"/>
    <w:rsid w:val="008D6A5C"/>
    <w:rsid w:val="008F59E1"/>
    <w:rsid w:val="00913545"/>
    <w:rsid w:val="0092720B"/>
    <w:rsid w:val="0092767D"/>
    <w:rsid w:val="00934F3A"/>
    <w:rsid w:val="009432DE"/>
    <w:rsid w:val="0095011F"/>
    <w:rsid w:val="009576E6"/>
    <w:rsid w:val="009607CB"/>
    <w:rsid w:val="00963694"/>
    <w:rsid w:val="0096684A"/>
    <w:rsid w:val="0096695D"/>
    <w:rsid w:val="00971968"/>
    <w:rsid w:val="00977985"/>
    <w:rsid w:val="009831C0"/>
    <w:rsid w:val="009852EB"/>
    <w:rsid w:val="00991F14"/>
    <w:rsid w:val="009A5F34"/>
    <w:rsid w:val="009A6BC3"/>
    <w:rsid w:val="009B3F52"/>
    <w:rsid w:val="009C15EE"/>
    <w:rsid w:val="009C51ED"/>
    <w:rsid w:val="009E052A"/>
    <w:rsid w:val="009E3575"/>
    <w:rsid w:val="009F31E0"/>
    <w:rsid w:val="00A03163"/>
    <w:rsid w:val="00A11FC7"/>
    <w:rsid w:val="00A13883"/>
    <w:rsid w:val="00A2386A"/>
    <w:rsid w:val="00A31BAF"/>
    <w:rsid w:val="00A4057F"/>
    <w:rsid w:val="00A443D3"/>
    <w:rsid w:val="00A46239"/>
    <w:rsid w:val="00A51311"/>
    <w:rsid w:val="00A60CBF"/>
    <w:rsid w:val="00A631A4"/>
    <w:rsid w:val="00A675EC"/>
    <w:rsid w:val="00A77D77"/>
    <w:rsid w:val="00A84277"/>
    <w:rsid w:val="00A846EC"/>
    <w:rsid w:val="00A921DD"/>
    <w:rsid w:val="00AA144D"/>
    <w:rsid w:val="00AA21C3"/>
    <w:rsid w:val="00AA3BC0"/>
    <w:rsid w:val="00AB1C4D"/>
    <w:rsid w:val="00AB5B2D"/>
    <w:rsid w:val="00AB7088"/>
    <w:rsid w:val="00AD13BE"/>
    <w:rsid w:val="00AD1D23"/>
    <w:rsid w:val="00AD2D95"/>
    <w:rsid w:val="00AD744F"/>
    <w:rsid w:val="00AD7EC7"/>
    <w:rsid w:val="00AF2086"/>
    <w:rsid w:val="00AF3218"/>
    <w:rsid w:val="00AF3C21"/>
    <w:rsid w:val="00AF67F8"/>
    <w:rsid w:val="00B2625A"/>
    <w:rsid w:val="00B368AC"/>
    <w:rsid w:val="00B40F67"/>
    <w:rsid w:val="00B43ACD"/>
    <w:rsid w:val="00B55A84"/>
    <w:rsid w:val="00B6129A"/>
    <w:rsid w:val="00B612F0"/>
    <w:rsid w:val="00B75895"/>
    <w:rsid w:val="00B773A9"/>
    <w:rsid w:val="00B82108"/>
    <w:rsid w:val="00B85A77"/>
    <w:rsid w:val="00B92CBC"/>
    <w:rsid w:val="00B94118"/>
    <w:rsid w:val="00BA0733"/>
    <w:rsid w:val="00BA1E81"/>
    <w:rsid w:val="00BA33AB"/>
    <w:rsid w:val="00BA5833"/>
    <w:rsid w:val="00BB1C8E"/>
    <w:rsid w:val="00BB376F"/>
    <w:rsid w:val="00BB3F30"/>
    <w:rsid w:val="00BC711D"/>
    <w:rsid w:val="00BD0DA8"/>
    <w:rsid w:val="00BF6C79"/>
    <w:rsid w:val="00C0167F"/>
    <w:rsid w:val="00C124C9"/>
    <w:rsid w:val="00C173D3"/>
    <w:rsid w:val="00C206F8"/>
    <w:rsid w:val="00C31F93"/>
    <w:rsid w:val="00C320D3"/>
    <w:rsid w:val="00C430B8"/>
    <w:rsid w:val="00C5326E"/>
    <w:rsid w:val="00C64293"/>
    <w:rsid w:val="00C7310A"/>
    <w:rsid w:val="00C91679"/>
    <w:rsid w:val="00C947F9"/>
    <w:rsid w:val="00C97C84"/>
    <w:rsid w:val="00CA0CD4"/>
    <w:rsid w:val="00CB2AAD"/>
    <w:rsid w:val="00CC612D"/>
    <w:rsid w:val="00CC770F"/>
    <w:rsid w:val="00D1077E"/>
    <w:rsid w:val="00D12BE9"/>
    <w:rsid w:val="00D14BF4"/>
    <w:rsid w:val="00D17B28"/>
    <w:rsid w:val="00D242C3"/>
    <w:rsid w:val="00D3428E"/>
    <w:rsid w:val="00D3563A"/>
    <w:rsid w:val="00D4357C"/>
    <w:rsid w:val="00D438C9"/>
    <w:rsid w:val="00D47FF1"/>
    <w:rsid w:val="00D52B2F"/>
    <w:rsid w:val="00D544FC"/>
    <w:rsid w:val="00D55719"/>
    <w:rsid w:val="00D56738"/>
    <w:rsid w:val="00D62521"/>
    <w:rsid w:val="00D6535D"/>
    <w:rsid w:val="00D7417A"/>
    <w:rsid w:val="00D772EA"/>
    <w:rsid w:val="00D80266"/>
    <w:rsid w:val="00D83010"/>
    <w:rsid w:val="00D938F1"/>
    <w:rsid w:val="00DA3E08"/>
    <w:rsid w:val="00DB1193"/>
    <w:rsid w:val="00DB4265"/>
    <w:rsid w:val="00DB65D6"/>
    <w:rsid w:val="00DC0ED3"/>
    <w:rsid w:val="00DC4E61"/>
    <w:rsid w:val="00DD4084"/>
    <w:rsid w:val="00DD50CB"/>
    <w:rsid w:val="00DE7DBE"/>
    <w:rsid w:val="00DF6784"/>
    <w:rsid w:val="00E05EDB"/>
    <w:rsid w:val="00E10759"/>
    <w:rsid w:val="00E16A1D"/>
    <w:rsid w:val="00E23B8C"/>
    <w:rsid w:val="00E261CB"/>
    <w:rsid w:val="00E30BDC"/>
    <w:rsid w:val="00E422F4"/>
    <w:rsid w:val="00E542CC"/>
    <w:rsid w:val="00E56E33"/>
    <w:rsid w:val="00E62C80"/>
    <w:rsid w:val="00E65EFD"/>
    <w:rsid w:val="00E72DDD"/>
    <w:rsid w:val="00E81BFA"/>
    <w:rsid w:val="00E85088"/>
    <w:rsid w:val="00E90117"/>
    <w:rsid w:val="00EA76AE"/>
    <w:rsid w:val="00EA7911"/>
    <w:rsid w:val="00EB75E9"/>
    <w:rsid w:val="00EB7B7D"/>
    <w:rsid w:val="00EC08F9"/>
    <w:rsid w:val="00EC255E"/>
    <w:rsid w:val="00EE3AAD"/>
    <w:rsid w:val="00EE6E82"/>
    <w:rsid w:val="00EF0A46"/>
    <w:rsid w:val="00F02238"/>
    <w:rsid w:val="00F0280D"/>
    <w:rsid w:val="00F27892"/>
    <w:rsid w:val="00F3228F"/>
    <w:rsid w:val="00F45A64"/>
    <w:rsid w:val="00F46B6D"/>
    <w:rsid w:val="00F53E1B"/>
    <w:rsid w:val="00F5518F"/>
    <w:rsid w:val="00F57BCB"/>
    <w:rsid w:val="00F57F4A"/>
    <w:rsid w:val="00F82984"/>
    <w:rsid w:val="00F90287"/>
    <w:rsid w:val="00F9456C"/>
    <w:rsid w:val="00FA7C09"/>
    <w:rsid w:val="00FB5093"/>
    <w:rsid w:val="00FB7536"/>
    <w:rsid w:val="00FC3460"/>
    <w:rsid w:val="00FD11E2"/>
    <w:rsid w:val="00FE23E1"/>
    <w:rsid w:val="00F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BDD9BD"/>
  <w15:docId w15:val="{8FC5B40C-5C70-408B-B994-EC66811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A8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5251B"/>
    <w:pPr>
      <w:keepNext/>
      <w:jc w:val="center"/>
      <w:outlineLvl w:val="0"/>
    </w:pPr>
    <w:rPr>
      <w:rFonts w:ascii="Bookman Old Style" w:hAnsi="Bookman Old Style"/>
      <w:sz w:val="32"/>
      <w:szCs w:val="20"/>
      <w:lang w:val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65251B"/>
    <w:pPr>
      <w:keepNext/>
      <w:suppressAutoHyphens/>
      <w:jc w:val="both"/>
      <w:outlineLvl w:val="1"/>
    </w:pPr>
    <w:rPr>
      <w:b/>
      <w:bCs/>
      <w:sz w:val="28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65251B"/>
    <w:pPr>
      <w:keepNext/>
      <w:suppressAutoHyphens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65251B"/>
    <w:pPr>
      <w:keepNext/>
      <w:outlineLvl w:val="3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D438C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438C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locked/>
    <w:rsid w:val="00D438C9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D438C9"/>
    <w:rPr>
      <w:rFonts w:ascii="Calibri" w:hAnsi="Calibri" w:cs="Times New Roman"/>
      <w:b/>
      <w:bCs/>
      <w:sz w:val="28"/>
      <w:szCs w:val="28"/>
    </w:rPr>
  </w:style>
  <w:style w:type="paragraph" w:styleId="Rodap">
    <w:name w:val="footer"/>
    <w:basedOn w:val="Normal"/>
    <w:link w:val="RodapChar"/>
    <w:uiPriority w:val="99"/>
    <w:rsid w:val="0065251B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character" w:customStyle="1" w:styleId="RodapChar">
    <w:name w:val="Rodapé Char"/>
    <w:basedOn w:val="Fontepargpadro"/>
    <w:link w:val="Rodap"/>
    <w:uiPriority w:val="99"/>
    <w:locked/>
    <w:rsid w:val="006D602E"/>
    <w:rPr>
      <w:rFonts w:ascii="Bookman Old Style" w:hAnsi="Bookman Old Style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5251B"/>
    <w:pPr>
      <w:suppressAutoHyphens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D438C9"/>
    <w:rPr>
      <w:rFonts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65251B"/>
    <w:pPr>
      <w:tabs>
        <w:tab w:val="center" w:pos="4419"/>
        <w:tab w:val="right" w:pos="8838"/>
      </w:tabs>
      <w:suppressAutoHyphens/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438C9"/>
    <w:rPr>
      <w:rFonts w:cs="Times New Roman"/>
      <w:sz w:val="24"/>
      <w:szCs w:val="24"/>
    </w:rPr>
  </w:style>
  <w:style w:type="paragraph" w:customStyle="1" w:styleId="WW-Corpodetexto2">
    <w:name w:val="WW-Corpo de texto 2"/>
    <w:basedOn w:val="Normal"/>
    <w:uiPriority w:val="99"/>
    <w:rsid w:val="0065251B"/>
    <w:pPr>
      <w:suppressAutoHyphens/>
      <w:jc w:val="both"/>
    </w:pPr>
    <w:rPr>
      <w:szCs w:val="20"/>
    </w:rPr>
  </w:style>
  <w:style w:type="paragraph" w:styleId="Corpodetexto2">
    <w:name w:val="Body Text 2"/>
    <w:basedOn w:val="Normal"/>
    <w:link w:val="Corpodetexto2Char"/>
    <w:uiPriority w:val="99"/>
    <w:rsid w:val="0065251B"/>
    <w:pPr>
      <w:suppressAutoHyphens/>
      <w:jc w:val="both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D438C9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65251B"/>
    <w:pPr>
      <w:ind w:left="3960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D438C9"/>
    <w:rPr>
      <w:rFonts w:cs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D602E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rsid w:val="006D6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6D602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92720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C019E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295147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C91679"/>
    <w:pPr>
      <w:ind w:left="720"/>
      <w:contextualSpacing/>
    </w:pPr>
  </w:style>
  <w:style w:type="character" w:styleId="nfase">
    <w:name w:val="Emphasis"/>
    <w:basedOn w:val="Fontepargpadro"/>
    <w:uiPriority w:val="20"/>
    <w:qFormat/>
    <w:locked/>
    <w:rsid w:val="002742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5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1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54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5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19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25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47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922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78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15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35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12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0629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129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718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658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325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0799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975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164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odflores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66148-BBB2-4D93-9E94-7373BF67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GP - Nº</vt:lpstr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GP - Nº</dc:title>
  <dc:creator>.</dc:creator>
  <cp:lastModifiedBy>Windows</cp:lastModifiedBy>
  <cp:revision>2</cp:revision>
  <cp:lastPrinted>2024-01-24T13:25:00Z</cp:lastPrinted>
  <dcterms:created xsi:type="dcterms:W3CDTF">2024-01-24T13:26:00Z</dcterms:created>
  <dcterms:modified xsi:type="dcterms:W3CDTF">2024-01-24T13:26:00Z</dcterms:modified>
</cp:coreProperties>
</file>