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DE" w:rsidRPr="00B071DE" w:rsidRDefault="00B071DE" w:rsidP="00B071DE">
      <w:pPr>
        <w:pStyle w:val="SemEspaamento"/>
        <w:jc w:val="center"/>
        <w:rPr>
          <w:rFonts w:ascii="Times New Roman" w:hAnsi="Times New Roman" w:cs="Times New Roman"/>
          <w:b/>
        </w:rPr>
      </w:pPr>
      <w:r w:rsidRPr="00B071DE">
        <w:rPr>
          <w:rFonts w:ascii="Times New Roman" w:hAnsi="Times New Roman" w:cs="Times New Roman"/>
          <w:b/>
          <w:noProof/>
        </w:rPr>
        <w:drawing>
          <wp:inline distT="0" distB="0" distL="0" distR="0" wp14:anchorId="01FFED0A" wp14:editId="52353FD2">
            <wp:extent cx="485140" cy="46101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461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1DE" w:rsidRPr="00B071DE" w:rsidRDefault="00B071DE" w:rsidP="00B071DE">
      <w:pPr>
        <w:pStyle w:val="SemEspaamento"/>
        <w:jc w:val="center"/>
        <w:rPr>
          <w:rFonts w:ascii="Times New Roman" w:hAnsi="Times New Roman" w:cs="Times New Roman"/>
          <w:b/>
          <w:i/>
          <w:sz w:val="24"/>
        </w:rPr>
      </w:pPr>
      <w:r w:rsidRPr="00B071DE">
        <w:rPr>
          <w:rFonts w:ascii="Times New Roman" w:hAnsi="Times New Roman" w:cs="Times New Roman"/>
          <w:b/>
          <w:sz w:val="24"/>
        </w:rPr>
        <w:t>CÂMARA MUNICIPAL DE OLHO D´ÁGUA DAS FLORES</w:t>
      </w:r>
    </w:p>
    <w:p w:rsidR="00B071DE" w:rsidRPr="00B071DE" w:rsidRDefault="00B071DE" w:rsidP="00B071DE">
      <w:pPr>
        <w:pStyle w:val="SemEspaamento"/>
        <w:jc w:val="center"/>
        <w:rPr>
          <w:rFonts w:ascii="Times New Roman" w:hAnsi="Times New Roman" w:cs="Times New Roman"/>
          <w:b/>
          <w:sz w:val="24"/>
        </w:rPr>
      </w:pPr>
      <w:r w:rsidRPr="00B071DE">
        <w:rPr>
          <w:rFonts w:ascii="Times New Roman" w:hAnsi="Times New Roman" w:cs="Times New Roman"/>
          <w:b/>
          <w:sz w:val="24"/>
        </w:rPr>
        <w:t>AV. RUI BARBOSA, 577 - CENTRO – FONE (082) 623.1558</w:t>
      </w:r>
    </w:p>
    <w:p w:rsidR="00B071DE" w:rsidRPr="00B071DE" w:rsidRDefault="00B071DE" w:rsidP="00B071DE">
      <w:pPr>
        <w:pStyle w:val="SemEspaamento"/>
        <w:jc w:val="center"/>
        <w:rPr>
          <w:rFonts w:ascii="Times New Roman" w:hAnsi="Times New Roman" w:cs="Times New Roman"/>
          <w:b/>
        </w:rPr>
      </w:pPr>
      <w:r w:rsidRPr="00B071DE">
        <w:rPr>
          <w:rFonts w:ascii="Times New Roman" w:hAnsi="Times New Roman" w:cs="Times New Roman"/>
          <w:b/>
        </w:rPr>
        <w:t>CNPJ - Nº 03.022.751/0001-05</w:t>
      </w:r>
    </w:p>
    <w:p w:rsidR="00B071DE" w:rsidRPr="00B071DE" w:rsidRDefault="00B071DE" w:rsidP="00B071DE">
      <w:pPr>
        <w:pStyle w:val="SemEspaamento"/>
        <w:jc w:val="center"/>
        <w:rPr>
          <w:rFonts w:ascii="Times New Roman" w:hAnsi="Times New Roman" w:cs="Times New Roman"/>
          <w:b/>
        </w:rPr>
      </w:pPr>
      <w:proofErr w:type="spellStart"/>
      <w:r w:rsidRPr="00B071DE">
        <w:rPr>
          <w:rFonts w:ascii="Times New Roman" w:hAnsi="Times New Roman" w:cs="Times New Roman"/>
          <w:b/>
        </w:rPr>
        <w:t>Email</w:t>
      </w:r>
      <w:proofErr w:type="spellEnd"/>
      <w:r w:rsidRPr="00B071DE">
        <w:rPr>
          <w:rFonts w:ascii="Times New Roman" w:hAnsi="Times New Roman" w:cs="Times New Roman"/>
          <w:b/>
        </w:rPr>
        <w:t>:</w:t>
      </w:r>
      <w:r w:rsidRPr="00B071DE">
        <w:rPr>
          <w:rFonts w:ascii="Times New Roman" w:hAnsi="Times New Roman" w:cs="Times New Roman"/>
          <w:b/>
          <w:sz w:val="16"/>
          <w:szCs w:val="16"/>
        </w:rPr>
        <w:t xml:space="preserve"> </w:t>
      </w:r>
      <w:hyperlink r:id="rId5" w:history="1">
        <w:r w:rsidRPr="00B071DE">
          <w:rPr>
            <w:rStyle w:val="Hyperlink"/>
            <w:rFonts w:ascii="Times New Roman" w:hAnsi="Times New Roman" w:cs="Times New Roman"/>
            <w:b/>
          </w:rPr>
          <w:t>cmodflores@</w:t>
        </w:r>
      </w:hyperlink>
      <w:r w:rsidRPr="00B071DE">
        <w:rPr>
          <w:rStyle w:val="Hyperlink"/>
          <w:rFonts w:ascii="Times New Roman" w:hAnsi="Times New Roman" w:cs="Times New Roman"/>
          <w:b/>
        </w:rPr>
        <w:t>gmail.com</w:t>
      </w:r>
    </w:p>
    <w:p w:rsidR="00E1698C" w:rsidRPr="00B071DE" w:rsidRDefault="00E1698C">
      <w:pPr>
        <w:keepNext/>
        <w:tabs>
          <w:tab w:val="left" w:pos="4485"/>
        </w:tabs>
        <w:spacing w:after="0" w:line="240" w:lineRule="auto"/>
        <w:jc w:val="center"/>
        <w:rPr>
          <w:rFonts w:ascii="Times New Roman" w:eastAsia="Century Gothic" w:hAnsi="Times New Roman" w:cs="Times New Roman"/>
          <w:b/>
          <w:i/>
        </w:rPr>
      </w:pPr>
    </w:p>
    <w:p w:rsidR="00DC2CBD" w:rsidRPr="00E76515" w:rsidRDefault="00B071DE" w:rsidP="00981C44">
      <w:pPr>
        <w:keepNext/>
        <w:tabs>
          <w:tab w:val="left" w:pos="4485"/>
        </w:tabs>
        <w:spacing w:after="0" w:line="240" w:lineRule="auto"/>
        <w:jc w:val="center"/>
        <w:rPr>
          <w:rFonts w:ascii="Times New Roman" w:eastAsia="Century Gothic" w:hAnsi="Times New Roman" w:cs="Times New Roman"/>
          <w:b/>
          <w:szCs w:val="24"/>
        </w:rPr>
      </w:pPr>
      <w:r w:rsidRPr="00E76515">
        <w:rPr>
          <w:rFonts w:ascii="Times New Roman" w:eastAsia="Century Gothic" w:hAnsi="Times New Roman" w:cs="Times New Roman"/>
          <w:b/>
          <w:szCs w:val="24"/>
        </w:rPr>
        <w:t>DECRETO LEGISLATIVO</w:t>
      </w:r>
      <w:r w:rsidR="00981C44" w:rsidRPr="00E76515">
        <w:rPr>
          <w:rFonts w:ascii="Times New Roman" w:eastAsia="Century Gothic" w:hAnsi="Times New Roman" w:cs="Times New Roman"/>
          <w:b/>
          <w:szCs w:val="24"/>
        </w:rPr>
        <w:t xml:space="preserve"> Nº 02</w:t>
      </w:r>
      <w:r w:rsidR="004817EF" w:rsidRPr="00E76515">
        <w:rPr>
          <w:rFonts w:ascii="Times New Roman" w:eastAsia="Century Gothic" w:hAnsi="Times New Roman" w:cs="Times New Roman"/>
          <w:b/>
          <w:szCs w:val="24"/>
        </w:rPr>
        <w:t>/201</w:t>
      </w:r>
      <w:r w:rsidRPr="00E76515">
        <w:rPr>
          <w:rFonts w:ascii="Times New Roman" w:eastAsia="Century Gothic" w:hAnsi="Times New Roman" w:cs="Times New Roman"/>
          <w:b/>
          <w:szCs w:val="24"/>
        </w:rPr>
        <w:t>7</w:t>
      </w:r>
      <w:r w:rsidR="004817EF" w:rsidRPr="00E76515">
        <w:rPr>
          <w:rFonts w:ascii="Times New Roman" w:eastAsia="Century Gothic" w:hAnsi="Times New Roman" w:cs="Times New Roman"/>
          <w:b/>
          <w:szCs w:val="24"/>
        </w:rPr>
        <w:t>.</w:t>
      </w:r>
    </w:p>
    <w:p w:rsidR="00DC2CBD" w:rsidRPr="00E76515" w:rsidRDefault="00DC2CBD" w:rsidP="00981C44">
      <w:pPr>
        <w:spacing w:after="0" w:line="240" w:lineRule="auto"/>
        <w:ind w:left="4248"/>
        <w:jc w:val="both"/>
        <w:rPr>
          <w:rFonts w:ascii="Times New Roman" w:eastAsia="Century Gothic" w:hAnsi="Times New Roman" w:cs="Times New Roman"/>
          <w:szCs w:val="24"/>
        </w:rPr>
      </w:pPr>
      <w:bookmarkStart w:id="0" w:name="_GoBack"/>
      <w:bookmarkEnd w:id="0"/>
    </w:p>
    <w:p w:rsidR="00DC2CBD" w:rsidRPr="00E76515" w:rsidRDefault="00B071DE" w:rsidP="00981C44">
      <w:pPr>
        <w:spacing w:after="0" w:line="240" w:lineRule="auto"/>
        <w:ind w:left="4248"/>
        <w:jc w:val="both"/>
        <w:rPr>
          <w:rFonts w:ascii="Times New Roman" w:eastAsia="Century Gothic" w:hAnsi="Times New Roman" w:cs="Times New Roman"/>
          <w:b/>
          <w:szCs w:val="24"/>
        </w:rPr>
      </w:pPr>
      <w:r w:rsidRPr="00E76515">
        <w:rPr>
          <w:rFonts w:ascii="Times New Roman" w:eastAsia="Century Gothic" w:hAnsi="Times New Roman" w:cs="Times New Roman"/>
          <w:b/>
          <w:szCs w:val="24"/>
        </w:rPr>
        <w:t>DESIGNA MEMBROS E SUPLENTES PARA AS COMISSÕES PERMANENTES DA CÂMARA MUNICIPAL DE OLHO D’ÁGUA DAS FLORES-AL.</w:t>
      </w:r>
    </w:p>
    <w:p w:rsidR="00DC2CBD" w:rsidRPr="00E76515" w:rsidRDefault="00DC2CBD" w:rsidP="00981C44">
      <w:pPr>
        <w:spacing w:after="0" w:line="240" w:lineRule="auto"/>
        <w:ind w:left="4248"/>
        <w:jc w:val="both"/>
        <w:rPr>
          <w:rFonts w:ascii="Times New Roman" w:eastAsia="Century Gothic" w:hAnsi="Times New Roman" w:cs="Times New Roman"/>
          <w:b/>
          <w:szCs w:val="24"/>
        </w:rPr>
      </w:pPr>
    </w:p>
    <w:p w:rsidR="00DC2CBD" w:rsidRPr="00E76515" w:rsidRDefault="004817EF" w:rsidP="00981C44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Cs w:val="24"/>
        </w:rPr>
      </w:pPr>
      <w:r w:rsidRPr="00E76515">
        <w:rPr>
          <w:rFonts w:ascii="Times New Roman" w:eastAsia="Century Gothic" w:hAnsi="Times New Roman" w:cs="Times New Roman"/>
          <w:szCs w:val="24"/>
        </w:rPr>
        <w:t xml:space="preserve">O Presidente da Câmara Municipal de Olho </w:t>
      </w:r>
      <w:r w:rsidR="00055688" w:rsidRPr="00E76515">
        <w:rPr>
          <w:rFonts w:ascii="Times New Roman" w:eastAsia="Century Gothic" w:hAnsi="Times New Roman" w:cs="Times New Roman"/>
          <w:szCs w:val="24"/>
        </w:rPr>
        <w:t>d</w:t>
      </w:r>
      <w:r w:rsidRPr="00E76515">
        <w:rPr>
          <w:rFonts w:ascii="Times New Roman" w:eastAsia="Century Gothic" w:hAnsi="Times New Roman" w:cs="Times New Roman"/>
          <w:szCs w:val="24"/>
        </w:rPr>
        <w:t>’Água das Flores,</w:t>
      </w:r>
      <w:r w:rsidR="00B071DE" w:rsidRPr="00E76515">
        <w:rPr>
          <w:rFonts w:ascii="Times New Roman" w:eastAsia="Century Gothic" w:hAnsi="Times New Roman" w:cs="Times New Roman"/>
          <w:szCs w:val="24"/>
        </w:rPr>
        <w:t xml:space="preserve"> Estado de Alagoas, promulga o </w:t>
      </w:r>
      <w:r w:rsidRPr="00E76515">
        <w:rPr>
          <w:rFonts w:ascii="Times New Roman" w:eastAsia="Century Gothic" w:hAnsi="Times New Roman" w:cs="Times New Roman"/>
          <w:szCs w:val="24"/>
        </w:rPr>
        <w:t>seguinte</w:t>
      </w:r>
      <w:r w:rsidR="00055688" w:rsidRPr="00E76515">
        <w:rPr>
          <w:rFonts w:ascii="Times New Roman" w:eastAsia="Century Gothic" w:hAnsi="Times New Roman" w:cs="Times New Roman"/>
          <w:szCs w:val="24"/>
        </w:rPr>
        <w:t xml:space="preserve"> </w:t>
      </w:r>
      <w:r w:rsidR="00B071DE" w:rsidRPr="00E76515">
        <w:rPr>
          <w:rFonts w:ascii="Times New Roman" w:eastAsia="Century Gothic" w:hAnsi="Times New Roman" w:cs="Times New Roman"/>
          <w:szCs w:val="24"/>
        </w:rPr>
        <w:t>Decreto Legislativo</w:t>
      </w:r>
      <w:r w:rsidRPr="00E76515">
        <w:rPr>
          <w:rFonts w:ascii="Times New Roman" w:eastAsia="Century Gothic" w:hAnsi="Times New Roman" w:cs="Times New Roman"/>
          <w:szCs w:val="24"/>
        </w:rPr>
        <w:t>:</w:t>
      </w:r>
    </w:p>
    <w:p w:rsidR="00DC2CBD" w:rsidRPr="00E76515" w:rsidRDefault="00DC2CBD" w:rsidP="00981C44">
      <w:pPr>
        <w:spacing w:after="0" w:line="240" w:lineRule="auto"/>
        <w:jc w:val="both"/>
        <w:rPr>
          <w:rFonts w:ascii="Times New Roman" w:eastAsia="Century Gothic" w:hAnsi="Times New Roman" w:cs="Times New Roman"/>
          <w:szCs w:val="24"/>
        </w:rPr>
      </w:pPr>
    </w:p>
    <w:p w:rsidR="00DC2CBD" w:rsidRPr="00E76515" w:rsidRDefault="004817EF" w:rsidP="00B071DE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Cs w:val="24"/>
        </w:rPr>
      </w:pPr>
      <w:r w:rsidRPr="00E76515">
        <w:rPr>
          <w:rFonts w:ascii="Times New Roman" w:eastAsia="Century Gothic" w:hAnsi="Times New Roman" w:cs="Times New Roman"/>
          <w:b/>
          <w:szCs w:val="24"/>
        </w:rPr>
        <w:t>Art. 1º</w:t>
      </w:r>
      <w:r w:rsidRPr="00E76515">
        <w:rPr>
          <w:rFonts w:ascii="Times New Roman" w:eastAsia="Century Gothic" w:hAnsi="Times New Roman" w:cs="Times New Roman"/>
          <w:szCs w:val="24"/>
        </w:rPr>
        <w:t xml:space="preserve"> - Fica </w:t>
      </w:r>
      <w:r w:rsidR="00B071DE" w:rsidRPr="00E76515">
        <w:rPr>
          <w:rFonts w:ascii="Times New Roman" w:eastAsia="Century Gothic" w:hAnsi="Times New Roman" w:cs="Times New Roman"/>
          <w:szCs w:val="24"/>
        </w:rPr>
        <w:t xml:space="preserve">designados os seguintes membros e suplentes para as Comissões permanentes da </w:t>
      </w:r>
      <w:r w:rsidR="00055688" w:rsidRPr="00E76515">
        <w:rPr>
          <w:rFonts w:ascii="Times New Roman" w:eastAsia="Century Gothic" w:hAnsi="Times New Roman" w:cs="Times New Roman"/>
          <w:szCs w:val="24"/>
        </w:rPr>
        <w:t xml:space="preserve">Câmara Municipal de </w:t>
      </w:r>
      <w:r w:rsidR="00B071DE" w:rsidRPr="00E76515">
        <w:rPr>
          <w:rFonts w:ascii="Times New Roman" w:eastAsia="Century Gothic" w:hAnsi="Times New Roman" w:cs="Times New Roman"/>
          <w:szCs w:val="24"/>
        </w:rPr>
        <w:t xml:space="preserve">vereadores: </w:t>
      </w:r>
    </w:p>
    <w:p w:rsidR="00B071DE" w:rsidRPr="00E76515" w:rsidRDefault="00B071DE" w:rsidP="00B071DE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Cs w:val="24"/>
        </w:rPr>
      </w:pPr>
    </w:p>
    <w:p w:rsidR="00B071DE" w:rsidRPr="002E2C3C" w:rsidRDefault="006271E1" w:rsidP="006271E1">
      <w:pPr>
        <w:spacing w:after="0" w:line="240" w:lineRule="auto"/>
        <w:ind w:left="708" w:firstLine="708"/>
        <w:jc w:val="both"/>
        <w:rPr>
          <w:rFonts w:ascii="Times New Roman" w:eastAsia="Century Gothic" w:hAnsi="Times New Roman" w:cs="Times New Roman"/>
          <w:b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b/>
          <w:sz w:val="20"/>
          <w:szCs w:val="24"/>
        </w:rPr>
        <w:t>I – COMISSÃO DE ORÇAMENTO E FINANÇAS:</w:t>
      </w:r>
    </w:p>
    <w:p w:rsidR="006271E1" w:rsidRPr="002E2C3C" w:rsidRDefault="006271E1" w:rsidP="006271E1">
      <w:pPr>
        <w:spacing w:after="0" w:line="240" w:lineRule="auto"/>
        <w:ind w:left="708" w:firstLine="708"/>
        <w:jc w:val="both"/>
        <w:rPr>
          <w:rFonts w:ascii="Times New Roman" w:eastAsia="Century Gothic" w:hAnsi="Times New Roman" w:cs="Times New Roman"/>
          <w:b/>
          <w:sz w:val="20"/>
          <w:szCs w:val="24"/>
        </w:rPr>
      </w:pPr>
    </w:p>
    <w:p w:rsidR="006271E1" w:rsidRPr="002E2C3C" w:rsidRDefault="006271E1" w:rsidP="00B071DE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sz w:val="20"/>
          <w:szCs w:val="24"/>
        </w:rPr>
        <w:t>A - PRESIDENTE: Vereador CLÉLIO FRANCISCO RAMOS – PDT</w:t>
      </w:r>
    </w:p>
    <w:p w:rsidR="006271E1" w:rsidRPr="002E2C3C" w:rsidRDefault="006271E1" w:rsidP="00B071DE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sz w:val="20"/>
          <w:szCs w:val="24"/>
        </w:rPr>
        <w:t>B - RELATOR: Vereador SILVIO JOSÉ FARIAS SILVA – PV</w:t>
      </w:r>
    </w:p>
    <w:p w:rsidR="00896926" w:rsidRPr="002E2C3C" w:rsidRDefault="006271E1" w:rsidP="00B071DE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C </w:t>
      </w:r>
      <w:r w:rsidR="00896926" w:rsidRPr="002E2C3C">
        <w:rPr>
          <w:rFonts w:ascii="Times New Roman" w:eastAsia="Century Gothic" w:hAnsi="Times New Roman" w:cs="Times New Roman"/>
          <w:sz w:val="20"/>
          <w:szCs w:val="24"/>
        </w:rPr>
        <w:t>–</w:t>
      </w: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 </w:t>
      </w:r>
      <w:r w:rsidR="00896926" w:rsidRPr="002E2C3C">
        <w:rPr>
          <w:rFonts w:ascii="Times New Roman" w:eastAsia="Century Gothic" w:hAnsi="Times New Roman" w:cs="Times New Roman"/>
          <w:sz w:val="20"/>
          <w:szCs w:val="24"/>
        </w:rPr>
        <w:t>I MEMBRO: Vereador JÓRIO PEREIRA MENEZES – PDT</w:t>
      </w:r>
    </w:p>
    <w:p w:rsidR="00896926" w:rsidRPr="002E2C3C" w:rsidRDefault="00896926" w:rsidP="00B071DE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sz w:val="20"/>
          <w:szCs w:val="24"/>
        </w:rPr>
        <w:t>D – II MEMBRO: Vereador MANOEL MESSIAS RODRIGUES – PMDB</w:t>
      </w:r>
    </w:p>
    <w:p w:rsidR="00896926" w:rsidRPr="002E2C3C" w:rsidRDefault="00896926" w:rsidP="00B071DE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</w:p>
    <w:p w:rsidR="00896926" w:rsidRPr="002E2C3C" w:rsidRDefault="00896926" w:rsidP="00B071DE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sz w:val="20"/>
          <w:szCs w:val="24"/>
        </w:rPr>
        <w:t>E – I SUPLENTE: Vereador JOSÉ CARLOS LAURENTINO TORRES – PSB</w:t>
      </w:r>
    </w:p>
    <w:p w:rsidR="006271E1" w:rsidRPr="002E2C3C" w:rsidRDefault="00896926" w:rsidP="00B071DE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sz w:val="20"/>
          <w:szCs w:val="24"/>
        </w:rPr>
        <w:t>F – II SUPLENTE: Vereador CLEMENS SANTANA MACHADO</w:t>
      </w:r>
      <w:r w:rsidR="006271E1" w:rsidRPr="002E2C3C">
        <w:rPr>
          <w:rFonts w:ascii="Times New Roman" w:eastAsia="Century Gothic" w:hAnsi="Times New Roman" w:cs="Times New Roman"/>
          <w:sz w:val="20"/>
          <w:szCs w:val="24"/>
        </w:rPr>
        <w:t xml:space="preserve"> </w:t>
      </w:r>
      <w:r w:rsidRPr="002E2C3C">
        <w:rPr>
          <w:rFonts w:ascii="Times New Roman" w:eastAsia="Century Gothic" w:hAnsi="Times New Roman" w:cs="Times New Roman"/>
          <w:sz w:val="20"/>
          <w:szCs w:val="24"/>
        </w:rPr>
        <w:t>– PMDB</w:t>
      </w:r>
    </w:p>
    <w:p w:rsidR="00896926" w:rsidRPr="002E2C3C" w:rsidRDefault="00896926" w:rsidP="00B071DE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</w:p>
    <w:p w:rsidR="00896926" w:rsidRPr="002E2C3C" w:rsidRDefault="00896926" w:rsidP="00896926">
      <w:pPr>
        <w:spacing w:after="0" w:line="240" w:lineRule="auto"/>
        <w:ind w:left="708" w:firstLine="708"/>
        <w:jc w:val="both"/>
        <w:rPr>
          <w:rFonts w:ascii="Times New Roman" w:eastAsia="Century Gothic" w:hAnsi="Times New Roman" w:cs="Times New Roman"/>
          <w:b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b/>
          <w:sz w:val="20"/>
          <w:szCs w:val="24"/>
        </w:rPr>
        <w:t>II</w:t>
      </w:r>
      <w:r w:rsidRPr="002E2C3C">
        <w:rPr>
          <w:rFonts w:ascii="Times New Roman" w:eastAsia="Century Gothic" w:hAnsi="Times New Roman" w:cs="Times New Roman"/>
          <w:b/>
          <w:sz w:val="20"/>
          <w:szCs w:val="24"/>
        </w:rPr>
        <w:t xml:space="preserve"> – COMISSÃO DE </w:t>
      </w:r>
      <w:r w:rsidRPr="002E2C3C">
        <w:rPr>
          <w:rFonts w:ascii="Times New Roman" w:eastAsia="Century Gothic" w:hAnsi="Times New Roman" w:cs="Times New Roman"/>
          <w:b/>
          <w:sz w:val="20"/>
          <w:szCs w:val="24"/>
        </w:rPr>
        <w:t>REDAÇÃO E INSTRUÇÕES DE LEIS</w:t>
      </w:r>
      <w:r w:rsidRPr="002E2C3C">
        <w:rPr>
          <w:rFonts w:ascii="Times New Roman" w:eastAsia="Century Gothic" w:hAnsi="Times New Roman" w:cs="Times New Roman"/>
          <w:b/>
          <w:sz w:val="20"/>
          <w:szCs w:val="24"/>
        </w:rPr>
        <w:t>:</w:t>
      </w:r>
    </w:p>
    <w:p w:rsidR="00896926" w:rsidRPr="002E2C3C" w:rsidRDefault="00896926" w:rsidP="00896926">
      <w:pPr>
        <w:spacing w:after="0" w:line="240" w:lineRule="auto"/>
        <w:jc w:val="both"/>
        <w:rPr>
          <w:rFonts w:ascii="Times New Roman" w:eastAsia="Century Gothic" w:hAnsi="Times New Roman" w:cs="Times New Roman"/>
          <w:b/>
          <w:sz w:val="20"/>
          <w:szCs w:val="24"/>
        </w:rPr>
      </w:pPr>
    </w:p>
    <w:p w:rsidR="00896926" w:rsidRPr="002E2C3C" w:rsidRDefault="00896926" w:rsidP="00896926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A - PRESIDENTE: Vereador </w:t>
      </w: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ADEILSON DUARTE DANTAS </w:t>
      </w:r>
      <w:r w:rsidRPr="002E2C3C">
        <w:rPr>
          <w:rFonts w:ascii="Times New Roman" w:eastAsia="Century Gothic" w:hAnsi="Times New Roman" w:cs="Times New Roman"/>
          <w:sz w:val="20"/>
          <w:szCs w:val="24"/>
        </w:rPr>
        <w:t>– P</w:t>
      </w:r>
      <w:r w:rsidRPr="002E2C3C">
        <w:rPr>
          <w:rFonts w:ascii="Times New Roman" w:eastAsia="Century Gothic" w:hAnsi="Times New Roman" w:cs="Times New Roman"/>
          <w:sz w:val="20"/>
          <w:szCs w:val="24"/>
        </w:rPr>
        <w:t>R</w:t>
      </w:r>
    </w:p>
    <w:p w:rsidR="00896926" w:rsidRPr="002E2C3C" w:rsidRDefault="00896926" w:rsidP="00896926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B - RELATOR: Vereador </w:t>
      </w:r>
      <w:r w:rsidRPr="002E2C3C">
        <w:rPr>
          <w:rFonts w:ascii="Times New Roman" w:eastAsia="Century Gothic" w:hAnsi="Times New Roman" w:cs="Times New Roman"/>
          <w:sz w:val="20"/>
          <w:szCs w:val="24"/>
        </w:rPr>
        <w:t>CLEMENS SANTANA MACHADO</w:t>
      </w: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 – P</w:t>
      </w:r>
      <w:r w:rsidRPr="002E2C3C">
        <w:rPr>
          <w:rFonts w:ascii="Times New Roman" w:eastAsia="Century Gothic" w:hAnsi="Times New Roman" w:cs="Times New Roman"/>
          <w:sz w:val="20"/>
          <w:szCs w:val="24"/>
        </w:rPr>
        <w:t>MDB</w:t>
      </w:r>
    </w:p>
    <w:p w:rsidR="00896926" w:rsidRPr="002E2C3C" w:rsidRDefault="00896926" w:rsidP="00896926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C – MEMBRO: Vereador </w:t>
      </w:r>
      <w:r w:rsidRPr="002E2C3C">
        <w:rPr>
          <w:rFonts w:ascii="Times New Roman" w:eastAsia="Century Gothic" w:hAnsi="Times New Roman" w:cs="Times New Roman"/>
          <w:sz w:val="20"/>
          <w:szCs w:val="24"/>
        </w:rPr>
        <w:t>SILVIO JOSÉ FARIAS SILVA</w:t>
      </w: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 – P</w:t>
      </w:r>
      <w:r w:rsidRPr="002E2C3C">
        <w:rPr>
          <w:rFonts w:ascii="Times New Roman" w:eastAsia="Century Gothic" w:hAnsi="Times New Roman" w:cs="Times New Roman"/>
          <w:sz w:val="20"/>
          <w:szCs w:val="24"/>
        </w:rPr>
        <w:t>V</w:t>
      </w:r>
    </w:p>
    <w:p w:rsidR="00896926" w:rsidRPr="002E2C3C" w:rsidRDefault="00896926" w:rsidP="00896926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</w:p>
    <w:p w:rsidR="00896926" w:rsidRPr="002E2C3C" w:rsidRDefault="00896926" w:rsidP="00896926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sz w:val="20"/>
          <w:szCs w:val="24"/>
        </w:rPr>
        <w:t>D</w:t>
      </w: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 – I SUPLENTE: Vereador </w:t>
      </w:r>
      <w:r w:rsidRPr="002E2C3C">
        <w:rPr>
          <w:rFonts w:ascii="Times New Roman" w:eastAsia="Century Gothic" w:hAnsi="Times New Roman" w:cs="Times New Roman"/>
          <w:sz w:val="20"/>
          <w:szCs w:val="24"/>
        </w:rPr>
        <w:t>CLÉLIO FRANCISCO RAMOS</w:t>
      </w: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 – P</w:t>
      </w:r>
      <w:r w:rsidRPr="002E2C3C">
        <w:rPr>
          <w:rFonts w:ascii="Times New Roman" w:eastAsia="Century Gothic" w:hAnsi="Times New Roman" w:cs="Times New Roman"/>
          <w:sz w:val="20"/>
          <w:szCs w:val="24"/>
        </w:rPr>
        <w:t>DT</w:t>
      </w:r>
    </w:p>
    <w:p w:rsidR="00896926" w:rsidRPr="002E2C3C" w:rsidRDefault="00896926" w:rsidP="00896926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sz w:val="20"/>
          <w:szCs w:val="24"/>
        </w:rPr>
        <w:t>E</w:t>
      </w: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 – II SUPLENTE: Vereador </w:t>
      </w:r>
      <w:r w:rsidRPr="002E2C3C">
        <w:rPr>
          <w:rFonts w:ascii="Times New Roman" w:eastAsia="Century Gothic" w:hAnsi="Times New Roman" w:cs="Times New Roman"/>
          <w:sz w:val="20"/>
          <w:szCs w:val="24"/>
        </w:rPr>
        <w:t>NIDOSVALDO DE LIMA</w:t>
      </w: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 – PMDB</w:t>
      </w:r>
    </w:p>
    <w:p w:rsidR="00E76515" w:rsidRPr="002E2C3C" w:rsidRDefault="00E76515" w:rsidP="00896926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</w:p>
    <w:p w:rsidR="00E76515" w:rsidRPr="002E2C3C" w:rsidRDefault="00E76515" w:rsidP="00E76515">
      <w:pPr>
        <w:spacing w:after="0" w:line="240" w:lineRule="auto"/>
        <w:ind w:left="708" w:firstLine="708"/>
        <w:jc w:val="both"/>
        <w:rPr>
          <w:rFonts w:ascii="Times New Roman" w:eastAsia="Century Gothic" w:hAnsi="Times New Roman" w:cs="Times New Roman"/>
          <w:b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b/>
          <w:sz w:val="20"/>
          <w:szCs w:val="24"/>
        </w:rPr>
        <w:t>I</w:t>
      </w:r>
      <w:r w:rsidRPr="002E2C3C">
        <w:rPr>
          <w:rFonts w:ascii="Times New Roman" w:eastAsia="Century Gothic" w:hAnsi="Times New Roman" w:cs="Times New Roman"/>
          <w:b/>
          <w:sz w:val="20"/>
          <w:szCs w:val="24"/>
        </w:rPr>
        <w:t xml:space="preserve">II – COMISSÃO DE </w:t>
      </w:r>
      <w:r w:rsidRPr="002E2C3C">
        <w:rPr>
          <w:rFonts w:ascii="Times New Roman" w:eastAsia="Century Gothic" w:hAnsi="Times New Roman" w:cs="Times New Roman"/>
          <w:b/>
          <w:sz w:val="20"/>
          <w:szCs w:val="24"/>
        </w:rPr>
        <w:t>HIGIENE E OBRAS PÚBLICAS</w:t>
      </w:r>
      <w:r w:rsidRPr="002E2C3C">
        <w:rPr>
          <w:rFonts w:ascii="Times New Roman" w:eastAsia="Century Gothic" w:hAnsi="Times New Roman" w:cs="Times New Roman"/>
          <w:b/>
          <w:sz w:val="20"/>
          <w:szCs w:val="24"/>
        </w:rPr>
        <w:t>:</w:t>
      </w:r>
    </w:p>
    <w:p w:rsidR="00E76515" w:rsidRPr="002E2C3C" w:rsidRDefault="00E76515" w:rsidP="00E76515">
      <w:pPr>
        <w:spacing w:after="0" w:line="240" w:lineRule="auto"/>
        <w:jc w:val="both"/>
        <w:rPr>
          <w:rFonts w:ascii="Times New Roman" w:eastAsia="Century Gothic" w:hAnsi="Times New Roman" w:cs="Times New Roman"/>
          <w:b/>
          <w:sz w:val="20"/>
          <w:szCs w:val="24"/>
        </w:rPr>
      </w:pPr>
    </w:p>
    <w:p w:rsidR="00E76515" w:rsidRPr="002E2C3C" w:rsidRDefault="00E76515" w:rsidP="00E76515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A - PRESIDENTE: Vereador </w:t>
      </w:r>
      <w:r w:rsidRPr="002E2C3C">
        <w:rPr>
          <w:rFonts w:ascii="Times New Roman" w:eastAsia="Century Gothic" w:hAnsi="Times New Roman" w:cs="Times New Roman"/>
          <w:sz w:val="20"/>
          <w:szCs w:val="24"/>
        </w:rPr>
        <w:t>JUCELINO VIEIRA</w:t>
      </w: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 – </w:t>
      </w:r>
      <w:r w:rsidRPr="002E2C3C">
        <w:rPr>
          <w:rFonts w:ascii="Times New Roman" w:eastAsia="Century Gothic" w:hAnsi="Times New Roman" w:cs="Times New Roman"/>
          <w:sz w:val="20"/>
          <w:szCs w:val="24"/>
        </w:rPr>
        <w:t>PDT</w:t>
      </w:r>
    </w:p>
    <w:p w:rsidR="00E76515" w:rsidRPr="002E2C3C" w:rsidRDefault="00E76515" w:rsidP="00E76515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B - RELATOR: Vereador </w:t>
      </w:r>
      <w:r w:rsidRPr="002E2C3C">
        <w:rPr>
          <w:rFonts w:ascii="Times New Roman" w:eastAsia="Century Gothic" w:hAnsi="Times New Roman" w:cs="Times New Roman"/>
          <w:sz w:val="20"/>
          <w:szCs w:val="24"/>
        </w:rPr>
        <w:t>JOSÉ CARLOS LAURENTINO TORRES</w:t>
      </w: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 – P</w:t>
      </w:r>
      <w:r w:rsidRPr="002E2C3C">
        <w:rPr>
          <w:rFonts w:ascii="Times New Roman" w:eastAsia="Century Gothic" w:hAnsi="Times New Roman" w:cs="Times New Roman"/>
          <w:sz w:val="20"/>
          <w:szCs w:val="24"/>
        </w:rPr>
        <w:t>SB</w:t>
      </w:r>
    </w:p>
    <w:p w:rsidR="00E76515" w:rsidRPr="002E2C3C" w:rsidRDefault="00E76515" w:rsidP="00E76515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sz w:val="20"/>
          <w:szCs w:val="24"/>
        </w:rPr>
        <w:t>C – MEMBRO: Vereador SILVIO JOSÉ FARIAS SILVA – PV</w:t>
      </w:r>
    </w:p>
    <w:p w:rsidR="00E76515" w:rsidRPr="002E2C3C" w:rsidRDefault="00E76515" w:rsidP="00E76515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</w:p>
    <w:p w:rsidR="00E76515" w:rsidRPr="002E2C3C" w:rsidRDefault="00E76515" w:rsidP="00E76515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D – I SUPLENTE: Vereador </w:t>
      </w: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JÓRIO PEREIRA MENEZES </w:t>
      </w:r>
      <w:r w:rsidRPr="002E2C3C">
        <w:rPr>
          <w:rFonts w:ascii="Times New Roman" w:eastAsia="Century Gothic" w:hAnsi="Times New Roman" w:cs="Times New Roman"/>
          <w:sz w:val="20"/>
          <w:szCs w:val="24"/>
        </w:rPr>
        <w:t>– PDT</w:t>
      </w:r>
    </w:p>
    <w:p w:rsidR="00E76515" w:rsidRPr="002E2C3C" w:rsidRDefault="00E76515" w:rsidP="00E76515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E – II SUPLENTE: Vereador </w:t>
      </w:r>
      <w:r w:rsidRPr="002E2C3C">
        <w:rPr>
          <w:rFonts w:ascii="Times New Roman" w:eastAsia="Century Gothic" w:hAnsi="Times New Roman" w:cs="Times New Roman"/>
          <w:sz w:val="20"/>
          <w:szCs w:val="24"/>
        </w:rPr>
        <w:t>JOSÉ CÍCERO DA CRUZ</w:t>
      </w: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 – P</w:t>
      </w:r>
      <w:r w:rsidRPr="002E2C3C">
        <w:rPr>
          <w:rFonts w:ascii="Times New Roman" w:eastAsia="Century Gothic" w:hAnsi="Times New Roman" w:cs="Times New Roman"/>
          <w:sz w:val="20"/>
          <w:szCs w:val="24"/>
        </w:rPr>
        <w:t>ROS</w:t>
      </w:r>
    </w:p>
    <w:p w:rsidR="00E76515" w:rsidRDefault="00E76515" w:rsidP="00E76515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Cs w:val="24"/>
        </w:rPr>
      </w:pPr>
    </w:p>
    <w:p w:rsidR="002E2C3C" w:rsidRDefault="00E76515" w:rsidP="00E76515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Cs w:val="24"/>
        </w:rPr>
      </w:pPr>
      <w:r w:rsidRPr="00E76515">
        <w:rPr>
          <w:rFonts w:ascii="Times New Roman" w:eastAsia="Century Gothic" w:hAnsi="Times New Roman" w:cs="Times New Roman"/>
          <w:b/>
          <w:szCs w:val="24"/>
        </w:rPr>
        <w:t xml:space="preserve">Art. </w:t>
      </w:r>
      <w:r>
        <w:rPr>
          <w:rFonts w:ascii="Times New Roman" w:eastAsia="Century Gothic" w:hAnsi="Times New Roman" w:cs="Times New Roman"/>
          <w:b/>
          <w:szCs w:val="24"/>
        </w:rPr>
        <w:t>2</w:t>
      </w:r>
      <w:r w:rsidRPr="00E76515">
        <w:rPr>
          <w:rFonts w:ascii="Times New Roman" w:eastAsia="Century Gothic" w:hAnsi="Times New Roman" w:cs="Times New Roman"/>
          <w:b/>
          <w:szCs w:val="24"/>
        </w:rPr>
        <w:t>º</w:t>
      </w:r>
      <w:r w:rsidRPr="00E76515">
        <w:rPr>
          <w:rFonts w:ascii="Times New Roman" w:eastAsia="Century Gothic" w:hAnsi="Times New Roman" w:cs="Times New Roman"/>
          <w:szCs w:val="24"/>
        </w:rPr>
        <w:t xml:space="preserve"> - </w:t>
      </w:r>
      <w:r>
        <w:rPr>
          <w:rFonts w:ascii="Times New Roman" w:eastAsia="Century Gothic" w:hAnsi="Times New Roman" w:cs="Times New Roman"/>
          <w:szCs w:val="24"/>
        </w:rPr>
        <w:t xml:space="preserve">O presente </w:t>
      </w:r>
      <w:r w:rsidR="002E2C3C">
        <w:rPr>
          <w:rFonts w:ascii="Times New Roman" w:eastAsia="Century Gothic" w:hAnsi="Times New Roman" w:cs="Times New Roman"/>
          <w:szCs w:val="24"/>
        </w:rPr>
        <w:t>Decreto Legislativo, entrará em vigor na data de sua publicação, revogadas as disposições em contrário.</w:t>
      </w:r>
    </w:p>
    <w:p w:rsidR="002E2C3C" w:rsidRDefault="002E2C3C" w:rsidP="00E76515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Cs w:val="24"/>
        </w:rPr>
      </w:pPr>
    </w:p>
    <w:p w:rsidR="002E2C3C" w:rsidRDefault="002E2C3C" w:rsidP="002E2C3C">
      <w:pPr>
        <w:spacing w:after="0" w:line="240" w:lineRule="auto"/>
        <w:ind w:firstLine="708"/>
        <w:jc w:val="center"/>
        <w:rPr>
          <w:rFonts w:ascii="Times New Roman" w:eastAsia="Century Gothic" w:hAnsi="Times New Roman" w:cs="Times New Roman"/>
          <w:szCs w:val="24"/>
        </w:rPr>
      </w:pPr>
      <w:r>
        <w:rPr>
          <w:rFonts w:ascii="Times New Roman" w:eastAsia="Century Gothic" w:hAnsi="Times New Roman" w:cs="Times New Roman"/>
          <w:szCs w:val="24"/>
        </w:rPr>
        <w:t>Plenário, 24 de fevereiro de 2017</w:t>
      </w:r>
    </w:p>
    <w:p w:rsidR="002E2C3C" w:rsidRDefault="002E2C3C" w:rsidP="002E2C3C">
      <w:pPr>
        <w:spacing w:after="0" w:line="240" w:lineRule="auto"/>
        <w:ind w:firstLine="708"/>
        <w:jc w:val="center"/>
        <w:rPr>
          <w:rFonts w:ascii="Times New Roman" w:eastAsia="Century Gothic" w:hAnsi="Times New Roman" w:cs="Times New Roman"/>
          <w:szCs w:val="24"/>
        </w:rPr>
      </w:pPr>
    </w:p>
    <w:p w:rsidR="002E2C3C" w:rsidRDefault="002E2C3C" w:rsidP="002E2C3C">
      <w:pPr>
        <w:spacing w:after="0" w:line="240" w:lineRule="auto"/>
        <w:ind w:firstLine="708"/>
        <w:jc w:val="center"/>
        <w:rPr>
          <w:rFonts w:ascii="Times New Roman" w:eastAsia="Century Gothic" w:hAnsi="Times New Roman" w:cs="Times New Roman"/>
          <w:b/>
          <w:szCs w:val="24"/>
        </w:rPr>
      </w:pPr>
      <w:r>
        <w:rPr>
          <w:rFonts w:ascii="Times New Roman" w:eastAsia="Century Gothic" w:hAnsi="Times New Roman" w:cs="Times New Roman"/>
          <w:b/>
          <w:szCs w:val="24"/>
        </w:rPr>
        <w:t>________________________________________</w:t>
      </w:r>
    </w:p>
    <w:p w:rsidR="002E2C3C" w:rsidRPr="002E2C3C" w:rsidRDefault="002E2C3C" w:rsidP="002E2C3C">
      <w:pPr>
        <w:spacing w:after="0" w:line="240" w:lineRule="auto"/>
        <w:ind w:firstLine="708"/>
        <w:jc w:val="center"/>
        <w:rPr>
          <w:rFonts w:ascii="Times New Roman" w:eastAsia="Century Gothic" w:hAnsi="Times New Roman" w:cs="Times New Roman"/>
          <w:b/>
          <w:szCs w:val="24"/>
        </w:rPr>
      </w:pPr>
      <w:r w:rsidRPr="002E2C3C">
        <w:rPr>
          <w:rFonts w:ascii="Times New Roman" w:eastAsia="Century Gothic" w:hAnsi="Times New Roman" w:cs="Times New Roman"/>
          <w:b/>
          <w:szCs w:val="24"/>
        </w:rPr>
        <w:t>PAULO BARBOSA DE MACEDO</w:t>
      </w:r>
    </w:p>
    <w:p w:rsidR="002E2C3C" w:rsidRPr="002E2C3C" w:rsidRDefault="002E2C3C" w:rsidP="002E2C3C">
      <w:pPr>
        <w:spacing w:after="0" w:line="240" w:lineRule="auto"/>
        <w:ind w:firstLine="708"/>
        <w:jc w:val="center"/>
        <w:rPr>
          <w:rFonts w:ascii="Times New Roman" w:eastAsia="Century Gothic" w:hAnsi="Times New Roman" w:cs="Times New Roman"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sz w:val="20"/>
          <w:szCs w:val="24"/>
        </w:rPr>
        <w:t>Presidente da Câmara Municipal</w:t>
      </w:r>
    </w:p>
    <w:sectPr w:rsidR="002E2C3C" w:rsidRPr="002E2C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C2CBD"/>
    <w:rsid w:val="00055688"/>
    <w:rsid w:val="001A4DA9"/>
    <w:rsid w:val="002608B1"/>
    <w:rsid w:val="002E2C3C"/>
    <w:rsid w:val="004052A0"/>
    <w:rsid w:val="004817EF"/>
    <w:rsid w:val="006271E1"/>
    <w:rsid w:val="00766A2A"/>
    <w:rsid w:val="00896926"/>
    <w:rsid w:val="00981C44"/>
    <w:rsid w:val="00986614"/>
    <w:rsid w:val="009B4902"/>
    <w:rsid w:val="00B071DE"/>
    <w:rsid w:val="00DC2CBD"/>
    <w:rsid w:val="00E1698C"/>
    <w:rsid w:val="00E7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B13C0-7A47-435B-83F6-CB1E5860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71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071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E1698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E169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emEspaamento">
    <w:name w:val="No Spacing"/>
    <w:uiPriority w:val="1"/>
    <w:qFormat/>
    <w:rsid w:val="00E1698C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semiHidden/>
    <w:rsid w:val="00B071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071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andard">
    <w:name w:val="Standard"/>
    <w:rsid w:val="00B071DE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rsid w:val="00B07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modflores@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CAMARA-1</cp:lastModifiedBy>
  <cp:revision>11</cp:revision>
  <dcterms:created xsi:type="dcterms:W3CDTF">2010-12-11T18:17:00Z</dcterms:created>
  <dcterms:modified xsi:type="dcterms:W3CDTF">2017-03-21T14:45:00Z</dcterms:modified>
</cp:coreProperties>
</file>