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D5" w:rsidRPr="004B48DA" w:rsidRDefault="004D1ED5" w:rsidP="0010491B">
      <w:pPr>
        <w:spacing w:after="0" w:line="240" w:lineRule="auto"/>
        <w:ind w:left="0" w:firstLine="0"/>
        <w:rPr>
          <w:rFonts w:ascii="Cambria" w:hAnsi="Cambria"/>
          <w:color w:val="auto"/>
          <w:sz w:val="20"/>
          <w:szCs w:val="20"/>
        </w:rPr>
      </w:pPr>
    </w:p>
    <w:p w:rsidR="006C2E68" w:rsidRPr="00150FBC" w:rsidRDefault="0010491B" w:rsidP="008A1D6E">
      <w:pPr>
        <w:spacing w:after="0" w:line="240" w:lineRule="auto"/>
        <w:ind w:left="3544" w:right="1204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150FBC">
        <w:rPr>
          <w:rFonts w:ascii="Times New Roman" w:hAnsi="Times New Roman" w:cs="Times New Roman"/>
          <w:color w:val="auto"/>
          <w:sz w:val="20"/>
          <w:szCs w:val="20"/>
        </w:rPr>
        <w:t xml:space="preserve">DISPÕE </w:t>
      </w:r>
      <w:r w:rsidR="004D1ED5" w:rsidRPr="00150FBC">
        <w:rPr>
          <w:rFonts w:ascii="Times New Roman" w:hAnsi="Times New Roman" w:cs="Times New Roman"/>
          <w:color w:val="auto"/>
          <w:sz w:val="20"/>
          <w:szCs w:val="20"/>
        </w:rPr>
        <w:t xml:space="preserve">SOBRE </w:t>
      </w:r>
      <w:r w:rsidR="00AF01CD" w:rsidRPr="00150FBC">
        <w:rPr>
          <w:rFonts w:ascii="Times New Roman" w:hAnsi="Times New Roman" w:cs="Times New Roman"/>
          <w:color w:val="auto"/>
          <w:sz w:val="20"/>
          <w:szCs w:val="20"/>
        </w:rPr>
        <w:t xml:space="preserve">A CRIAÇÃO DE </w:t>
      </w:r>
      <w:r w:rsidR="00412B33" w:rsidRPr="00150FBC">
        <w:rPr>
          <w:rFonts w:ascii="Times New Roman" w:hAnsi="Times New Roman" w:cs="Times New Roman"/>
          <w:color w:val="auto"/>
          <w:sz w:val="20"/>
          <w:szCs w:val="20"/>
        </w:rPr>
        <w:t>AUXÍLIO</w:t>
      </w:r>
      <w:r w:rsidR="00AF01CD" w:rsidRPr="00150FB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26659" w:rsidRPr="00150FBC">
        <w:rPr>
          <w:rFonts w:ascii="Times New Roman" w:hAnsi="Times New Roman" w:cs="Times New Roman"/>
          <w:color w:val="auto"/>
          <w:sz w:val="20"/>
          <w:szCs w:val="20"/>
        </w:rPr>
        <w:t xml:space="preserve">AOS VEREADORES DA </w:t>
      </w:r>
      <w:r w:rsidR="00AF01CD" w:rsidRPr="00150FBC">
        <w:rPr>
          <w:rFonts w:ascii="Times New Roman" w:hAnsi="Times New Roman" w:cs="Times New Roman"/>
          <w:color w:val="auto"/>
          <w:sz w:val="20"/>
          <w:szCs w:val="20"/>
        </w:rPr>
        <w:t>CÂMARA DE VEREADORES DO MUNICÍPIO DE OLHO D’ÁGUA DAS FLORES-AL</w:t>
      </w:r>
      <w:r w:rsidR="00226659" w:rsidRPr="00150FBC">
        <w:rPr>
          <w:rFonts w:ascii="Times New Roman" w:hAnsi="Times New Roman" w:cs="Times New Roman"/>
          <w:color w:val="auto"/>
          <w:sz w:val="20"/>
          <w:szCs w:val="20"/>
        </w:rPr>
        <w:t xml:space="preserve"> QUE NÃO ESTEJAM NO EXERCÍCIO DO MANDATO ELETIVO</w:t>
      </w:r>
      <w:r w:rsidRPr="00150FBC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C24CC6" w:rsidRPr="00150FBC" w:rsidRDefault="00C24CC6" w:rsidP="0010491B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</w:p>
    <w:p w:rsidR="006810A4" w:rsidRPr="00150FBC" w:rsidRDefault="006810A4" w:rsidP="0010491B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</w:p>
    <w:p w:rsidR="006810A4" w:rsidRPr="00150FBC" w:rsidRDefault="006810A4" w:rsidP="0010491B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150FBC">
        <w:rPr>
          <w:rFonts w:ascii="Times New Roman" w:hAnsi="Times New Roman" w:cs="Times New Roman"/>
          <w:color w:val="auto"/>
          <w:szCs w:val="24"/>
        </w:rPr>
        <w:t xml:space="preserve">           Faço saber que a Câmara Municipal de Olho d´água das </w:t>
      </w:r>
      <w:proofErr w:type="spellStart"/>
      <w:r w:rsidR="00150FBC" w:rsidRPr="00150FBC">
        <w:rPr>
          <w:rFonts w:ascii="Times New Roman" w:hAnsi="Times New Roman" w:cs="Times New Roman"/>
          <w:color w:val="auto"/>
          <w:szCs w:val="24"/>
        </w:rPr>
        <w:t>Flores-AL</w:t>
      </w:r>
      <w:proofErr w:type="spellEnd"/>
      <w:r w:rsidRPr="00150FBC">
        <w:rPr>
          <w:rFonts w:ascii="Times New Roman" w:hAnsi="Times New Roman" w:cs="Times New Roman"/>
          <w:color w:val="auto"/>
          <w:szCs w:val="24"/>
        </w:rPr>
        <w:t xml:space="preserve"> decretou e eu, </w:t>
      </w:r>
      <w:r w:rsidRPr="00150FBC">
        <w:rPr>
          <w:rFonts w:ascii="Times New Roman" w:hAnsi="Times New Roman" w:cs="Times New Roman"/>
          <w:b/>
          <w:color w:val="auto"/>
          <w:szCs w:val="24"/>
        </w:rPr>
        <w:t>PAULO BARBOSA DE MACEDO</w:t>
      </w:r>
      <w:r w:rsidRPr="00150FBC">
        <w:rPr>
          <w:rFonts w:ascii="Times New Roman" w:hAnsi="Times New Roman" w:cs="Times New Roman"/>
          <w:color w:val="auto"/>
          <w:szCs w:val="24"/>
        </w:rPr>
        <w:t>, Presidente da Câmara Municipal, promulgo a seguinte Lei:</w:t>
      </w:r>
    </w:p>
    <w:p w:rsidR="006810A4" w:rsidRPr="0014007B" w:rsidRDefault="006810A4" w:rsidP="006810A4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007B">
        <w:rPr>
          <w:rFonts w:ascii="Times New Roman" w:hAnsi="Times New Roman" w:cs="Times New Roman"/>
          <w:b/>
          <w:color w:val="auto"/>
          <w:sz w:val="28"/>
          <w:szCs w:val="28"/>
        </w:rPr>
        <w:t>Lei nº</w:t>
      </w:r>
      <w:r w:rsidR="0014007B" w:rsidRPr="001400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827/2017</w:t>
      </w:r>
    </w:p>
    <w:p w:rsidR="006810A4" w:rsidRPr="00150FBC" w:rsidRDefault="006810A4" w:rsidP="006810A4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Cs w:val="24"/>
        </w:rPr>
      </w:pPr>
      <w:bookmarkStart w:id="0" w:name="_GoBack"/>
      <w:bookmarkEnd w:id="0"/>
    </w:p>
    <w:p w:rsidR="006C2E68" w:rsidRPr="00150FBC" w:rsidRDefault="006810A4" w:rsidP="006810A4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150FBC">
        <w:rPr>
          <w:rFonts w:ascii="Times New Roman" w:hAnsi="Times New Roman" w:cs="Times New Roman"/>
          <w:color w:val="auto"/>
          <w:szCs w:val="24"/>
        </w:rPr>
        <w:t xml:space="preserve">          </w:t>
      </w:r>
      <w:r w:rsidR="0010491B" w:rsidRPr="00150FBC">
        <w:rPr>
          <w:rFonts w:ascii="Times New Roman" w:hAnsi="Times New Roman" w:cs="Times New Roman"/>
          <w:color w:val="auto"/>
          <w:szCs w:val="24"/>
        </w:rPr>
        <w:t xml:space="preserve">  </w:t>
      </w:r>
      <w:r w:rsidR="0010491B" w:rsidRPr="00150FBC">
        <w:rPr>
          <w:rFonts w:ascii="Times New Roman" w:hAnsi="Times New Roman" w:cs="Times New Roman"/>
          <w:b/>
          <w:color w:val="auto"/>
          <w:szCs w:val="24"/>
        </w:rPr>
        <w:t>Art. 1°</w:t>
      </w:r>
      <w:r w:rsidR="0010491B" w:rsidRPr="00150FBC">
        <w:rPr>
          <w:rFonts w:ascii="Times New Roman" w:hAnsi="Times New Roman" w:cs="Times New Roman"/>
          <w:color w:val="auto"/>
          <w:szCs w:val="24"/>
        </w:rPr>
        <w:t xml:space="preserve"> </w:t>
      </w:r>
      <w:r w:rsidR="0085118B" w:rsidRPr="00150FBC">
        <w:rPr>
          <w:rFonts w:ascii="Times New Roman" w:hAnsi="Times New Roman" w:cs="Times New Roman"/>
          <w:color w:val="auto"/>
          <w:szCs w:val="24"/>
        </w:rPr>
        <w:t xml:space="preserve">- </w:t>
      </w:r>
      <w:r w:rsidR="0064355C" w:rsidRPr="00150FBC">
        <w:rPr>
          <w:rFonts w:ascii="Times New Roman" w:hAnsi="Times New Roman" w:cs="Times New Roman"/>
          <w:color w:val="auto"/>
          <w:szCs w:val="24"/>
        </w:rPr>
        <w:t xml:space="preserve">Fica instituído o pagamento de </w:t>
      </w:r>
      <w:r w:rsidR="00412B33" w:rsidRPr="00150FBC">
        <w:rPr>
          <w:rFonts w:ascii="Times New Roman" w:hAnsi="Times New Roman" w:cs="Times New Roman"/>
          <w:color w:val="auto"/>
          <w:szCs w:val="24"/>
        </w:rPr>
        <w:t>auxílio</w:t>
      </w:r>
      <w:r w:rsidR="0064355C" w:rsidRPr="00150FBC">
        <w:rPr>
          <w:rFonts w:ascii="Times New Roman" w:hAnsi="Times New Roman" w:cs="Times New Roman"/>
          <w:color w:val="auto"/>
          <w:szCs w:val="24"/>
        </w:rPr>
        <w:t xml:space="preserve"> mensal no valor de 01 (um) sal</w:t>
      </w:r>
      <w:r w:rsidR="003660B3" w:rsidRPr="00150FBC">
        <w:rPr>
          <w:rFonts w:ascii="Times New Roman" w:hAnsi="Times New Roman" w:cs="Times New Roman"/>
          <w:color w:val="auto"/>
          <w:szCs w:val="24"/>
        </w:rPr>
        <w:t>ário-</w:t>
      </w:r>
      <w:r w:rsidR="0064355C" w:rsidRPr="00150FBC">
        <w:rPr>
          <w:rFonts w:ascii="Times New Roman" w:hAnsi="Times New Roman" w:cs="Times New Roman"/>
          <w:color w:val="auto"/>
          <w:szCs w:val="24"/>
        </w:rPr>
        <w:t>mínimo ao cidadão que</w:t>
      </w:r>
      <w:r w:rsidR="003660B3" w:rsidRPr="00150FBC">
        <w:rPr>
          <w:rFonts w:ascii="Times New Roman" w:hAnsi="Times New Roman" w:cs="Times New Roman"/>
          <w:color w:val="auto"/>
          <w:szCs w:val="24"/>
        </w:rPr>
        <w:t xml:space="preserve"> </w:t>
      </w:r>
      <w:r w:rsidR="00EB720B" w:rsidRPr="00150FBC">
        <w:rPr>
          <w:rFonts w:ascii="Times New Roman" w:hAnsi="Times New Roman" w:cs="Times New Roman"/>
          <w:color w:val="auto"/>
          <w:szCs w:val="24"/>
        </w:rPr>
        <w:t>tenha exercido, por no mínimo 04</w:t>
      </w:r>
      <w:r w:rsidR="003660B3" w:rsidRPr="00150FBC">
        <w:rPr>
          <w:rFonts w:ascii="Times New Roman" w:hAnsi="Times New Roman" w:cs="Times New Roman"/>
          <w:color w:val="auto"/>
          <w:szCs w:val="24"/>
        </w:rPr>
        <w:t xml:space="preserve"> (</w:t>
      </w:r>
      <w:r w:rsidR="00EB720B" w:rsidRPr="00150FBC">
        <w:rPr>
          <w:rFonts w:ascii="Times New Roman" w:hAnsi="Times New Roman" w:cs="Times New Roman"/>
          <w:color w:val="auto"/>
          <w:szCs w:val="24"/>
        </w:rPr>
        <w:t>quatro</w:t>
      </w:r>
      <w:r w:rsidR="003660B3" w:rsidRPr="00150FBC">
        <w:rPr>
          <w:rFonts w:ascii="Times New Roman" w:hAnsi="Times New Roman" w:cs="Times New Roman"/>
          <w:color w:val="auto"/>
          <w:szCs w:val="24"/>
        </w:rPr>
        <w:t>)</w:t>
      </w:r>
      <w:r w:rsidR="00EB720B" w:rsidRPr="00150FBC">
        <w:rPr>
          <w:rFonts w:ascii="Times New Roman" w:hAnsi="Times New Roman" w:cs="Times New Roman"/>
          <w:color w:val="auto"/>
          <w:szCs w:val="24"/>
        </w:rPr>
        <w:t xml:space="preserve"> mandados consecutivos</w:t>
      </w:r>
      <w:r w:rsidR="003660B3" w:rsidRPr="00150FBC">
        <w:rPr>
          <w:rFonts w:ascii="Times New Roman" w:hAnsi="Times New Roman" w:cs="Times New Roman"/>
          <w:color w:val="auto"/>
          <w:szCs w:val="24"/>
        </w:rPr>
        <w:t>,</w:t>
      </w:r>
      <w:r w:rsidR="00EB720B" w:rsidRPr="00150FBC">
        <w:rPr>
          <w:rFonts w:ascii="Times New Roman" w:hAnsi="Times New Roman" w:cs="Times New Roman"/>
          <w:color w:val="auto"/>
          <w:szCs w:val="24"/>
        </w:rPr>
        <w:t xml:space="preserve"> ou</w:t>
      </w:r>
      <w:r w:rsidR="002E60FD" w:rsidRPr="00150FBC">
        <w:rPr>
          <w:rFonts w:ascii="Times New Roman" w:hAnsi="Times New Roman" w:cs="Times New Roman"/>
          <w:color w:val="auto"/>
          <w:szCs w:val="24"/>
        </w:rPr>
        <w:t xml:space="preserve"> 05 (cinco) mandados não consecutivos,</w:t>
      </w:r>
      <w:r w:rsidR="003660B3" w:rsidRPr="00150FBC">
        <w:rPr>
          <w:rFonts w:ascii="Times New Roman" w:hAnsi="Times New Roman" w:cs="Times New Roman"/>
          <w:color w:val="auto"/>
          <w:szCs w:val="24"/>
        </w:rPr>
        <w:t xml:space="preserve"> a função de vereador da Câmara de Vereadores do Município de Olho d’Água das Flores-AL. </w:t>
      </w:r>
    </w:p>
    <w:p w:rsidR="00F84D95" w:rsidRPr="00150FBC" w:rsidRDefault="00F84D95" w:rsidP="00EC25D3">
      <w:pPr>
        <w:rPr>
          <w:rFonts w:ascii="Times New Roman" w:hAnsi="Times New Roman" w:cs="Times New Roman"/>
          <w:color w:val="auto"/>
          <w:szCs w:val="24"/>
        </w:rPr>
      </w:pPr>
    </w:p>
    <w:p w:rsidR="007079F0" w:rsidRPr="00150FBC" w:rsidRDefault="006810A4" w:rsidP="0010491B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150FBC">
        <w:rPr>
          <w:rFonts w:ascii="Times New Roman" w:hAnsi="Times New Roman" w:cs="Times New Roman"/>
          <w:b/>
          <w:color w:val="auto"/>
          <w:szCs w:val="24"/>
        </w:rPr>
        <w:t xml:space="preserve">         </w:t>
      </w:r>
      <w:r w:rsidR="00F84D95" w:rsidRPr="00150FBC">
        <w:rPr>
          <w:rFonts w:ascii="Times New Roman" w:hAnsi="Times New Roman" w:cs="Times New Roman"/>
          <w:b/>
          <w:color w:val="auto"/>
          <w:szCs w:val="24"/>
        </w:rPr>
        <w:t>Parágrafo Único</w:t>
      </w:r>
      <w:r w:rsidR="00F84D95" w:rsidRPr="00150FBC">
        <w:rPr>
          <w:rFonts w:ascii="Times New Roman" w:hAnsi="Times New Roman" w:cs="Times New Roman"/>
          <w:color w:val="auto"/>
          <w:szCs w:val="24"/>
        </w:rPr>
        <w:t xml:space="preserve"> - O auxílio previsto no caput deste artigo</w:t>
      </w:r>
      <w:r w:rsidR="007079F0" w:rsidRPr="00150FBC">
        <w:rPr>
          <w:rFonts w:ascii="Times New Roman" w:hAnsi="Times New Roman" w:cs="Times New Roman"/>
          <w:color w:val="auto"/>
          <w:szCs w:val="24"/>
        </w:rPr>
        <w:t xml:space="preserve"> será custeado mediante</w:t>
      </w:r>
      <w:r w:rsidR="00977D2D" w:rsidRPr="00150FBC">
        <w:rPr>
          <w:rFonts w:ascii="Times New Roman" w:hAnsi="Times New Roman" w:cs="Times New Roman"/>
          <w:color w:val="auto"/>
          <w:szCs w:val="24"/>
        </w:rPr>
        <w:t xml:space="preserve"> recurso</w:t>
      </w:r>
      <w:r w:rsidR="007079F0" w:rsidRPr="00150FBC">
        <w:rPr>
          <w:rFonts w:ascii="Times New Roman" w:hAnsi="Times New Roman" w:cs="Times New Roman"/>
          <w:color w:val="auto"/>
          <w:szCs w:val="24"/>
        </w:rPr>
        <w:t xml:space="preserve"> do próprio Poder Legislativo Municipal.</w:t>
      </w:r>
    </w:p>
    <w:p w:rsidR="006C2E68" w:rsidRPr="00150FBC" w:rsidRDefault="0010491B" w:rsidP="0010491B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150FBC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6C2E68" w:rsidRPr="00150FBC" w:rsidRDefault="006810A4" w:rsidP="0010491B">
      <w:pPr>
        <w:rPr>
          <w:rFonts w:ascii="Times New Roman" w:hAnsi="Times New Roman" w:cs="Times New Roman"/>
          <w:color w:val="auto"/>
          <w:szCs w:val="24"/>
        </w:rPr>
      </w:pPr>
      <w:r w:rsidRPr="00150FBC">
        <w:rPr>
          <w:rFonts w:ascii="Times New Roman" w:hAnsi="Times New Roman" w:cs="Times New Roman"/>
          <w:color w:val="auto"/>
          <w:szCs w:val="24"/>
        </w:rPr>
        <w:t xml:space="preserve">       </w:t>
      </w:r>
      <w:r w:rsidR="0010491B" w:rsidRPr="00150FBC">
        <w:rPr>
          <w:rFonts w:ascii="Times New Roman" w:hAnsi="Times New Roman" w:cs="Times New Roman"/>
          <w:color w:val="auto"/>
          <w:szCs w:val="24"/>
        </w:rPr>
        <w:t xml:space="preserve"> </w:t>
      </w:r>
      <w:r w:rsidR="0010491B" w:rsidRPr="00150FBC">
        <w:rPr>
          <w:rFonts w:ascii="Times New Roman" w:hAnsi="Times New Roman" w:cs="Times New Roman"/>
          <w:b/>
          <w:color w:val="auto"/>
          <w:szCs w:val="24"/>
        </w:rPr>
        <w:t>Art. 2°</w:t>
      </w:r>
      <w:r w:rsidR="0010491B" w:rsidRPr="00150FBC">
        <w:rPr>
          <w:rFonts w:ascii="Times New Roman" w:hAnsi="Times New Roman" w:cs="Times New Roman"/>
          <w:color w:val="auto"/>
          <w:szCs w:val="24"/>
        </w:rPr>
        <w:t xml:space="preserve"> - </w:t>
      </w:r>
      <w:r w:rsidR="00C019C5" w:rsidRPr="00150FBC">
        <w:rPr>
          <w:rFonts w:ascii="Times New Roman" w:hAnsi="Times New Roman" w:cs="Times New Roman"/>
          <w:color w:val="auto"/>
          <w:szCs w:val="24"/>
        </w:rPr>
        <w:t>Não fará jus à</w:t>
      </w:r>
      <w:r w:rsidR="007B4F3E" w:rsidRPr="00150FBC">
        <w:rPr>
          <w:rFonts w:ascii="Times New Roman" w:hAnsi="Times New Roman" w:cs="Times New Roman"/>
          <w:color w:val="auto"/>
          <w:szCs w:val="24"/>
        </w:rPr>
        <w:t xml:space="preserve"> pensão instituída por esta Lei Municipal, </w:t>
      </w:r>
      <w:r w:rsidR="00C019C5" w:rsidRPr="00150FBC">
        <w:rPr>
          <w:rFonts w:ascii="Times New Roman" w:hAnsi="Times New Roman" w:cs="Times New Roman"/>
          <w:color w:val="auto"/>
          <w:szCs w:val="24"/>
        </w:rPr>
        <w:t>o cidadão que esteja no exercício do mandato</w:t>
      </w:r>
      <w:r w:rsidR="00CA3C23" w:rsidRPr="00150FBC">
        <w:rPr>
          <w:rFonts w:ascii="Times New Roman" w:hAnsi="Times New Roman" w:cs="Times New Roman"/>
          <w:color w:val="auto"/>
          <w:szCs w:val="24"/>
        </w:rPr>
        <w:t xml:space="preserve"> parlamentar</w:t>
      </w:r>
      <w:r w:rsidR="00C019C5" w:rsidRPr="00150FBC">
        <w:rPr>
          <w:rFonts w:ascii="Times New Roman" w:hAnsi="Times New Roman" w:cs="Times New Roman"/>
          <w:color w:val="auto"/>
          <w:szCs w:val="24"/>
        </w:rPr>
        <w:t xml:space="preserve">. </w:t>
      </w:r>
      <w:r w:rsidR="00EC25D3" w:rsidRPr="00150FBC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6C2E68" w:rsidRPr="00150FBC" w:rsidRDefault="0010491B" w:rsidP="0010491B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150FBC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6C2E68" w:rsidRPr="00150FBC" w:rsidRDefault="006810A4" w:rsidP="0074678E">
      <w:pPr>
        <w:rPr>
          <w:rFonts w:ascii="Times New Roman" w:hAnsi="Times New Roman" w:cs="Times New Roman"/>
          <w:color w:val="auto"/>
          <w:szCs w:val="24"/>
        </w:rPr>
      </w:pPr>
      <w:r w:rsidRPr="00150FBC">
        <w:rPr>
          <w:rFonts w:ascii="Times New Roman" w:hAnsi="Times New Roman" w:cs="Times New Roman"/>
          <w:color w:val="auto"/>
          <w:szCs w:val="24"/>
        </w:rPr>
        <w:t xml:space="preserve">       </w:t>
      </w:r>
      <w:r w:rsidR="0010491B" w:rsidRPr="00150FBC">
        <w:rPr>
          <w:rFonts w:ascii="Times New Roman" w:hAnsi="Times New Roman" w:cs="Times New Roman"/>
          <w:color w:val="auto"/>
          <w:szCs w:val="24"/>
        </w:rPr>
        <w:t xml:space="preserve"> </w:t>
      </w:r>
      <w:r w:rsidR="0010491B" w:rsidRPr="00150FBC">
        <w:rPr>
          <w:rFonts w:ascii="Times New Roman" w:hAnsi="Times New Roman" w:cs="Times New Roman"/>
          <w:b/>
          <w:color w:val="auto"/>
          <w:szCs w:val="24"/>
        </w:rPr>
        <w:t>Art. 3°</w:t>
      </w:r>
      <w:r w:rsidR="0010491B" w:rsidRPr="00150FBC">
        <w:rPr>
          <w:rFonts w:ascii="Times New Roman" w:hAnsi="Times New Roman" w:cs="Times New Roman"/>
          <w:color w:val="auto"/>
          <w:szCs w:val="24"/>
        </w:rPr>
        <w:t xml:space="preserve"> -</w:t>
      </w:r>
      <w:r w:rsidR="001F1F5F" w:rsidRPr="00150FBC">
        <w:rPr>
          <w:rFonts w:ascii="Times New Roman" w:hAnsi="Times New Roman" w:cs="Times New Roman"/>
          <w:color w:val="auto"/>
          <w:szCs w:val="24"/>
        </w:rPr>
        <w:t xml:space="preserve"> </w:t>
      </w:r>
      <w:r w:rsidR="001C1E08" w:rsidRPr="00150FBC">
        <w:rPr>
          <w:rFonts w:ascii="Times New Roman" w:hAnsi="Times New Roman" w:cs="Times New Roman"/>
          <w:color w:val="auto"/>
          <w:szCs w:val="24"/>
        </w:rPr>
        <w:t>A pensão instituída por esta Lei Municipal tem caráter personalíssimo, de forma que o</w:t>
      </w:r>
      <w:r w:rsidR="00CA3C23" w:rsidRPr="00150FBC">
        <w:rPr>
          <w:rFonts w:ascii="Times New Roman" w:hAnsi="Times New Roman" w:cs="Times New Roman"/>
          <w:color w:val="auto"/>
          <w:szCs w:val="24"/>
        </w:rPr>
        <w:t>s herdeiros e dependentes dos beneficiários</w:t>
      </w:r>
      <w:r w:rsidR="00086780" w:rsidRPr="00150FBC">
        <w:rPr>
          <w:rFonts w:ascii="Times New Roman" w:hAnsi="Times New Roman" w:cs="Times New Roman"/>
          <w:color w:val="auto"/>
          <w:szCs w:val="24"/>
        </w:rPr>
        <w:t xml:space="preserve"> não terão direito a pensão por morte,</w:t>
      </w:r>
      <w:r w:rsidR="00E93E89" w:rsidRPr="00150FBC">
        <w:rPr>
          <w:rFonts w:ascii="Times New Roman" w:hAnsi="Times New Roman" w:cs="Times New Roman"/>
          <w:color w:val="auto"/>
          <w:szCs w:val="24"/>
        </w:rPr>
        <w:t xml:space="preserve"> nem a recebê</w:t>
      </w:r>
      <w:r w:rsidR="001C1E08" w:rsidRPr="00150FBC">
        <w:rPr>
          <w:rFonts w:ascii="Times New Roman" w:hAnsi="Times New Roman" w:cs="Times New Roman"/>
          <w:color w:val="auto"/>
          <w:szCs w:val="24"/>
        </w:rPr>
        <w:t>-la por nenhum outro motivo.</w:t>
      </w:r>
      <w:r w:rsidR="00086780" w:rsidRPr="00150FBC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6C2E68" w:rsidRPr="00150FBC" w:rsidRDefault="0010491B" w:rsidP="0010491B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150FBC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6C2E68" w:rsidRPr="00150FBC" w:rsidRDefault="006810A4" w:rsidP="0010491B">
      <w:pPr>
        <w:rPr>
          <w:rFonts w:ascii="Times New Roman" w:hAnsi="Times New Roman" w:cs="Times New Roman"/>
          <w:color w:val="auto"/>
          <w:szCs w:val="24"/>
        </w:rPr>
      </w:pPr>
      <w:r w:rsidRPr="00150FBC">
        <w:rPr>
          <w:rFonts w:ascii="Times New Roman" w:hAnsi="Times New Roman" w:cs="Times New Roman"/>
          <w:color w:val="auto"/>
          <w:szCs w:val="24"/>
        </w:rPr>
        <w:t xml:space="preserve">         </w:t>
      </w:r>
      <w:r w:rsidR="0074678E" w:rsidRPr="00150FBC">
        <w:rPr>
          <w:rFonts w:ascii="Times New Roman" w:hAnsi="Times New Roman" w:cs="Times New Roman"/>
          <w:color w:val="auto"/>
          <w:szCs w:val="24"/>
        </w:rPr>
        <w:t xml:space="preserve"> </w:t>
      </w:r>
      <w:r w:rsidR="0010491B" w:rsidRPr="00150FBC">
        <w:rPr>
          <w:rFonts w:ascii="Times New Roman" w:hAnsi="Times New Roman" w:cs="Times New Roman"/>
          <w:b/>
          <w:color w:val="auto"/>
          <w:szCs w:val="24"/>
        </w:rPr>
        <w:t>Art. 4°</w:t>
      </w:r>
      <w:r w:rsidR="0010491B" w:rsidRPr="00150FBC">
        <w:rPr>
          <w:rFonts w:ascii="Times New Roman" w:hAnsi="Times New Roman" w:cs="Times New Roman"/>
          <w:color w:val="auto"/>
          <w:szCs w:val="24"/>
        </w:rPr>
        <w:t xml:space="preserve"> - </w:t>
      </w:r>
      <w:r w:rsidR="00B67C43" w:rsidRPr="00150FBC">
        <w:rPr>
          <w:rFonts w:ascii="Times New Roman" w:hAnsi="Times New Roman" w:cs="Times New Roman"/>
          <w:color w:val="auto"/>
          <w:szCs w:val="24"/>
        </w:rPr>
        <w:t>O beneficiário da pensão instituída por esta Lei Municipal não terá direito ao recebimento do 13º (décimo terceiro).</w:t>
      </w:r>
    </w:p>
    <w:p w:rsidR="003A19DB" w:rsidRPr="00150FBC" w:rsidRDefault="003A19DB" w:rsidP="0010491B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</w:p>
    <w:p w:rsidR="003A19DB" w:rsidRPr="00150FBC" w:rsidRDefault="006810A4" w:rsidP="0010491B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150FBC">
        <w:rPr>
          <w:rFonts w:ascii="Times New Roman" w:hAnsi="Times New Roman" w:cs="Times New Roman"/>
          <w:b/>
          <w:color w:val="auto"/>
          <w:szCs w:val="24"/>
        </w:rPr>
        <w:t xml:space="preserve">         </w:t>
      </w:r>
      <w:r w:rsidR="008B6AF8" w:rsidRPr="00150FBC">
        <w:rPr>
          <w:rFonts w:ascii="Times New Roman" w:hAnsi="Times New Roman" w:cs="Times New Roman"/>
          <w:b/>
          <w:color w:val="auto"/>
          <w:szCs w:val="24"/>
        </w:rPr>
        <w:t>Art. 5º</w:t>
      </w:r>
      <w:r w:rsidR="008B6AF8" w:rsidRPr="00150FBC">
        <w:rPr>
          <w:rFonts w:ascii="Times New Roman" w:hAnsi="Times New Roman" w:cs="Times New Roman"/>
          <w:color w:val="auto"/>
          <w:szCs w:val="24"/>
        </w:rPr>
        <w:t xml:space="preserve"> -</w:t>
      </w:r>
      <w:r w:rsidR="000C306D" w:rsidRPr="00150FBC">
        <w:rPr>
          <w:rFonts w:ascii="Times New Roman" w:hAnsi="Times New Roman" w:cs="Times New Roman"/>
          <w:color w:val="auto"/>
          <w:szCs w:val="24"/>
        </w:rPr>
        <w:t xml:space="preserve"> Esta </w:t>
      </w:r>
      <w:r w:rsidR="00F84D95" w:rsidRPr="00150FBC">
        <w:rPr>
          <w:rFonts w:ascii="Times New Roman" w:hAnsi="Times New Roman" w:cs="Times New Roman"/>
          <w:color w:val="auto"/>
          <w:szCs w:val="24"/>
        </w:rPr>
        <w:t>lei</w:t>
      </w:r>
      <w:r w:rsidR="000C306D" w:rsidRPr="00150FBC">
        <w:rPr>
          <w:rFonts w:ascii="Times New Roman" w:hAnsi="Times New Roman" w:cs="Times New Roman"/>
          <w:color w:val="auto"/>
          <w:szCs w:val="24"/>
        </w:rPr>
        <w:t xml:space="preserve"> entra em vigor da data de sua publicação;</w:t>
      </w:r>
    </w:p>
    <w:p w:rsidR="000C306D" w:rsidRPr="00150FBC" w:rsidRDefault="000C306D" w:rsidP="0010491B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</w:p>
    <w:p w:rsidR="000C306D" w:rsidRPr="00150FBC" w:rsidRDefault="006810A4" w:rsidP="0010491B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150FBC">
        <w:rPr>
          <w:rFonts w:ascii="Times New Roman" w:hAnsi="Times New Roman" w:cs="Times New Roman"/>
          <w:b/>
          <w:color w:val="auto"/>
          <w:szCs w:val="24"/>
        </w:rPr>
        <w:t xml:space="preserve">          </w:t>
      </w:r>
      <w:r w:rsidR="008B6AF8" w:rsidRPr="00150FBC">
        <w:rPr>
          <w:rFonts w:ascii="Times New Roman" w:hAnsi="Times New Roman" w:cs="Times New Roman"/>
          <w:b/>
          <w:color w:val="auto"/>
          <w:szCs w:val="24"/>
        </w:rPr>
        <w:t>Art. 6º</w:t>
      </w:r>
      <w:r w:rsidR="008B6AF8" w:rsidRPr="00150FBC">
        <w:rPr>
          <w:rFonts w:ascii="Times New Roman" w:hAnsi="Times New Roman" w:cs="Times New Roman"/>
          <w:color w:val="auto"/>
          <w:szCs w:val="24"/>
        </w:rPr>
        <w:t xml:space="preserve"> -</w:t>
      </w:r>
      <w:r w:rsidR="000C306D" w:rsidRPr="00150FBC">
        <w:rPr>
          <w:rFonts w:ascii="Times New Roman" w:hAnsi="Times New Roman" w:cs="Times New Roman"/>
          <w:color w:val="auto"/>
          <w:szCs w:val="24"/>
        </w:rPr>
        <w:t xml:space="preserve"> Revogam-se as disposições em contrário</w:t>
      </w:r>
      <w:r w:rsidR="00977D2D" w:rsidRPr="00150FBC">
        <w:rPr>
          <w:rFonts w:ascii="Times New Roman" w:hAnsi="Times New Roman" w:cs="Times New Roman"/>
          <w:color w:val="auto"/>
          <w:szCs w:val="24"/>
        </w:rPr>
        <w:t>,</w:t>
      </w:r>
      <w:r w:rsidR="00417D8D" w:rsidRPr="00150FBC">
        <w:rPr>
          <w:rFonts w:ascii="Times New Roman" w:hAnsi="Times New Roman" w:cs="Times New Roman"/>
          <w:color w:val="auto"/>
          <w:szCs w:val="24"/>
        </w:rPr>
        <w:t xml:space="preserve"> mantendo-se</w:t>
      </w:r>
      <w:r w:rsidR="00150FBC" w:rsidRPr="00150FBC">
        <w:rPr>
          <w:rFonts w:ascii="Times New Roman" w:hAnsi="Times New Roman" w:cs="Times New Roman"/>
          <w:color w:val="auto"/>
          <w:szCs w:val="24"/>
        </w:rPr>
        <w:t>, contudo</w:t>
      </w:r>
      <w:r w:rsidR="006D7532" w:rsidRPr="00150FBC">
        <w:rPr>
          <w:rFonts w:ascii="Times New Roman" w:hAnsi="Times New Roman" w:cs="Times New Roman"/>
          <w:color w:val="auto"/>
          <w:szCs w:val="24"/>
        </w:rPr>
        <w:t xml:space="preserve"> os efeitos e direitos </w:t>
      </w:r>
      <w:r w:rsidR="00417D8D" w:rsidRPr="00150FBC">
        <w:rPr>
          <w:rFonts w:ascii="Times New Roman" w:hAnsi="Times New Roman" w:cs="Times New Roman"/>
          <w:color w:val="auto"/>
          <w:szCs w:val="24"/>
        </w:rPr>
        <w:t xml:space="preserve">oriundos </w:t>
      </w:r>
      <w:r w:rsidR="006D7532" w:rsidRPr="00150FBC">
        <w:rPr>
          <w:rFonts w:ascii="Times New Roman" w:hAnsi="Times New Roman" w:cs="Times New Roman"/>
          <w:color w:val="auto"/>
          <w:szCs w:val="24"/>
        </w:rPr>
        <w:t>do Decreto Legislativo nº 03/2005</w:t>
      </w:r>
      <w:r w:rsidR="000C306D" w:rsidRPr="00150FBC">
        <w:rPr>
          <w:rFonts w:ascii="Times New Roman" w:hAnsi="Times New Roman" w:cs="Times New Roman"/>
          <w:color w:val="auto"/>
          <w:szCs w:val="24"/>
        </w:rPr>
        <w:t>.</w:t>
      </w:r>
    </w:p>
    <w:p w:rsidR="006810A4" w:rsidRPr="00150FBC" w:rsidRDefault="006810A4" w:rsidP="0010491B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</w:p>
    <w:p w:rsidR="00C262B1" w:rsidRPr="00150FBC" w:rsidRDefault="006810A4" w:rsidP="006810A4">
      <w:pPr>
        <w:jc w:val="center"/>
        <w:rPr>
          <w:rFonts w:ascii="Times New Roman" w:hAnsi="Times New Roman" w:cs="Times New Roman"/>
          <w:color w:val="auto"/>
          <w:szCs w:val="24"/>
        </w:rPr>
      </w:pPr>
      <w:r w:rsidRPr="00150FBC">
        <w:rPr>
          <w:rFonts w:ascii="Times New Roman" w:hAnsi="Times New Roman" w:cs="Times New Roman"/>
          <w:color w:val="auto"/>
          <w:szCs w:val="24"/>
        </w:rPr>
        <w:t>Plenário, 06 de novembro de 2017.</w:t>
      </w:r>
    </w:p>
    <w:p w:rsidR="006810A4" w:rsidRPr="00150FBC" w:rsidRDefault="006810A4" w:rsidP="006810A4">
      <w:pPr>
        <w:jc w:val="center"/>
        <w:rPr>
          <w:rFonts w:ascii="Times New Roman" w:hAnsi="Times New Roman" w:cs="Times New Roman"/>
          <w:color w:val="auto"/>
          <w:szCs w:val="24"/>
        </w:rPr>
      </w:pPr>
    </w:p>
    <w:p w:rsidR="006810A4" w:rsidRPr="00150FBC" w:rsidRDefault="006810A4" w:rsidP="006810A4">
      <w:pPr>
        <w:jc w:val="center"/>
        <w:rPr>
          <w:rFonts w:ascii="Times New Roman" w:hAnsi="Times New Roman" w:cs="Times New Roman"/>
          <w:color w:val="auto"/>
          <w:szCs w:val="24"/>
        </w:rPr>
      </w:pPr>
    </w:p>
    <w:p w:rsidR="006810A4" w:rsidRPr="00150FBC" w:rsidRDefault="006810A4" w:rsidP="006810A4">
      <w:pPr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150FBC">
        <w:rPr>
          <w:rFonts w:ascii="Times New Roman" w:hAnsi="Times New Roman" w:cs="Times New Roman"/>
          <w:b/>
          <w:color w:val="auto"/>
          <w:szCs w:val="24"/>
        </w:rPr>
        <w:t>Paulo Barbosa de Macedo</w:t>
      </w:r>
    </w:p>
    <w:p w:rsidR="006810A4" w:rsidRPr="00150FBC" w:rsidRDefault="006810A4" w:rsidP="006810A4">
      <w:pPr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150FBC">
        <w:rPr>
          <w:rFonts w:ascii="Times New Roman" w:hAnsi="Times New Roman" w:cs="Times New Roman"/>
          <w:b/>
          <w:color w:val="auto"/>
          <w:szCs w:val="24"/>
        </w:rPr>
        <w:t>Presidente</w:t>
      </w:r>
    </w:p>
    <w:p w:rsidR="006810A4" w:rsidRPr="00150FBC" w:rsidRDefault="006810A4" w:rsidP="006810A4">
      <w:pPr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:rsidR="00C262B1" w:rsidRPr="00150FBC" w:rsidRDefault="00C262B1" w:rsidP="00584C9B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auto"/>
          <w:szCs w:val="24"/>
        </w:rPr>
      </w:pPr>
    </w:p>
    <w:p w:rsidR="00C262B1" w:rsidRDefault="006810A4" w:rsidP="00584C9B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150FBC">
        <w:rPr>
          <w:rFonts w:ascii="Times New Roman" w:hAnsi="Times New Roman" w:cs="Times New Roman"/>
          <w:color w:val="auto"/>
          <w:szCs w:val="24"/>
        </w:rPr>
        <w:t xml:space="preserve">                Esta lei foi publicada e registrada na Secretária da Câmara Municipal de Olho d´água das Flores – AL, 06 de novembro de 2017.</w:t>
      </w:r>
    </w:p>
    <w:p w:rsidR="00150FBC" w:rsidRPr="00150FBC" w:rsidRDefault="00150FBC" w:rsidP="00584C9B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</w:p>
    <w:p w:rsidR="006810A4" w:rsidRPr="00150FBC" w:rsidRDefault="006810A4" w:rsidP="00584C9B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</w:p>
    <w:p w:rsidR="00C262B1" w:rsidRPr="00150FBC" w:rsidRDefault="006810A4" w:rsidP="006810A4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Cs w:val="24"/>
        </w:rPr>
      </w:pPr>
      <w:proofErr w:type="spellStart"/>
      <w:r w:rsidRPr="00150FBC">
        <w:rPr>
          <w:rFonts w:ascii="Times New Roman" w:hAnsi="Times New Roman" w:cs="Times New Roman"/>
          <w:b/>
          <w:color w:val="auto"/>
          <w:szCs w:val="24"/>
        </w:rPr>
        <w:t>Clélio</w:t>
      </w:r>
      <w:proofErr w:type="spellEnd"/>
      <w:r w:rsidRPr="00150FBC">
        <w:rPr>
          <w:rFonts w:ascii="Times New Roman" w:hAnsi="Times New Roman" w:cs="Times New Roman"/>
          <w:b/>
          <w:color w:val="auto"/>
          <w:szCs w:val="24"/>
        </w:rPr>
        <w:t xml:space="preserve"> Francisco Ramos</w:t>
      </w:r>
    </w:p>
    <w:p w:rsidR="00C262B1" w:rsidRPr="00150FBC" w:rsidRDefault="006810A4" w:rsidP="00150FBC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Cs w:val="24"/>
        </w:rPr>
      </w:pPr>
      <w:r w:rsidRPr="00150FBC">
        <w:rPr>
          <w:rFonts w:ascii="Times New Roman" w:hAnsi="Times New Roman" w:cs="Times New Roman"/>
          <w:b/>
          <w:color w:val="auto"/>
          <w:szCs w:val="24"/>
        </w:rPr>
        <w:t>1º Secretário</w:t>
      </w:r>
    </w:p>
    <w:sectPr w:rsidR="00C262B1" w:rsidRPr="00150FBC" w:rsidSect="00584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284" w:footer="5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067" w:rsidRDefault="00D33067">
      <w:pPr>
        <w:spacing w:after="0" w:line="240" w:lineRule="auto"/>
      </w:pPr>
      <w:r>
        <w:separator/>
      </w:r>
    </w:p>
  </w:endnote>
  <w:endnote w:type="continuationSeparator" w:id="0">
    <w:p w:rsidR="00D33067" w:rsidRDefault="00D3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255377"/>
      <w:docPartObj>
        <w:docPartGallery w:val="Page Numbers (Bottom of Page)"/>
        <w:docPartUnique/>
      </w:docPartObj>
    </w:sdtPr>
    <w:sdtEndPr/>
    <w:sdtContent>
      <w:p w:rsidR="00584C9B" w:rsidRDefault="00584C9B" w:rsidP="009C3E83">
        <w:pPr>
          <w:pStyle w:val="Rodap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FBC">
          <w:rPr>
            <w:noProof/>
          </w:rPr>
          <w:t>2</w:t>
        </w:r>
        <w:r>
          <w:fldChar w:fldCharType="end"/>
        </w:r>
      </w:p>
    </w:sdtContent>
  </w:sdt>
  <w:p w:rsidR="0010491B" w:rsidRDefault="0010491B" w:rsidP="00584C9B">
    <w:pPr>
      <w:spacing w:after="0" w:line="240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149142"/>
      <w:docPartObj>
        <w:docPartGallery w:val="Page Numbers (Bottom of Page)"/>
        <w:docPartUnique/>
      </w:docPartObj>
    </w:sdtPr>
    <w:sdtEndPr/>
    <w:sdtContent>
      <w:p w:rsidR="00600E1D" w:rsidRDefault="00600E1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07B">
          <w:rPr>
            <w:noProof/>
          </w:rPr>
          <w:t>1</w:t>
        </w:r>
        <w:r>
          <w:fldChar w:fldCharType="end"/>
        </w:r>
      </w:p>
    </w:sdtContent>
  </w:sdt>
  <w:p w:rsidR="0010491B" w:rsidRDefault="0010491B">
    <w:pPr>
      <w:spacing w:after="0" w:line="240" w:lineRule="auto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91B" w:rsidRDefault="0010491B">
    <w:pPr>
      <w:spacing w:after="0" w:line="240" w:lineRule="auto"/>
      <w:ind w:left="0" w:firstLine="0"/>
      <w:jc w:val="left"/>
    </w:pPr>
    <w:r>
      <w:t xml:space="preserve"> </w:t>
    </w:r>
  </w:p>
  <w:p w:rsidR="0010491B" w:rsidRDefault="0010491B">
    <w:pPr>
      <w:spacing w:after="0" w:line="240" w:lineRule="auto"/>
      <w:ind w:left="0" w:firstLine="0"/>
      <w:jc w:val="left"/>
    </w:pPr>
    <w:r>
      <w:t xml:space="preserve"> </w:t>
    </w:r>
  </w:p>
  <w:p w:rsidR="0010491B" w:rsidRDefault="0010491B">
    <w:pPr>
      <w:spacing w:after="0" w:line="240" w:lineRule="auto"/>
      <w:ind w:left="0" w:firstLine="0"/>
      <w:jc w:val="left"/>
    </w:pPr>
    <w:r>
      <w:t xml:space="preserve"> </w:t>
    </w:r>
  </w:p>
  <w:p w:rsidR="0010491B" w:rsidRDefault="0010491B">
    <w:pPr>
      <w:spacing w:after="901" w:line="240" w:lineRule="auto"/>
      <w:ind w:left="0" w:firstLine="0"/>
      <w:jc w:val="left"/>
    </w:pPr>
    <w:r>
      <w:t xml:space="preserve"> </w:t>
    </w:r>
  </w:p>
  <w:p w:rsidR="0010491B" w:rsidRDefault="0010491B">
    <w:pPr>
      <w:spacing w:after="0" w:line="240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7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067" w:rsidRDefault="00D33067">
      <w:pPr>
        <w:spacing w:after="0" w:line="240" w:lineRule="auto"/>
      </w:pPr>
      <w:r>
        <w:separator/>
      </w:r>
    </w:p>
  </w:footnote>
  <w:footnote w:type="continuationSeparator" w:id="0">
    <w:p w:rsidR="00D33067" w:rsidRDefault="00D3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E83" w:rsidRDefault="00600E1D" w:rsidP="00600E1D">
    <w:pPr>
      <w:pStyle w:val="Standard"/>
      <w:tabs>
        <w:tab w:val="left" w:pos="3740"/>
        <w:tab w:val="center" w:pos="4535"/>
      </w:tabs>
    </w:pPr>
    <w:r>
      <w:tab/>
    </w:r>
    <w:r>
      <w:tab/>
    </w:r>
    <w:r w:rsidR="009C3E83">
      <w:rPr>
        <w:b/>
        <w:noProof/>
        <w:color w:val="000000"/>
        <w:lang w:eastAsia="pt-BR" w:bidi="ar-SA"/>
      </w:rPr>
      <w:drawing>
        <wp:inline distT="0" distB="0" distL="0" distR="0" wp14:anchorId="02333C45" wp14:editId="029BC217">
          <wp:extent cx="374650" cy="354932"/>
          <wp:effectExtent l="0" t="0" r="6350" b="762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81" cy="36159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C3E83" w:rsidRPr="004C37C1" w:rsidRDefault="009C3E83" w:rsidP="009C3E83">
    <w:pPr>
      <w:pStyle w:val="SemEspaamento"/>
      <w:jc w:val="center"/>
      <w:rPr>
        <w:b/>
        <w:sz w:val="14"/>
      </w:rPr>
    </w:pPr>
    <w:r w:rsidRPr="004C37C1">
      <w:rPr>
        <w:b/>
        <w:sz w:val="14"/>
      </w:rPr>
      <w:t>CÂMARA MUNICIPAL DE OLHO D´ÁGUA DAS FLORES</w:t>
    </w:r>
  </w:p>
  <w:p w:rsidR="009C3E83" w:rsidRPr="004C37C1" w:rsidRDefault="009C3E83" w:rsidP="009C3E83">
    <w:pPr>
      <w:pStyle w:val="SemEspaamento"/>
      <w:jc w:val="center"/>
      <w:rPr>
        <w:sz w:val="10"/>
      </w:rPr>
    </w:pPr>
    <w:r w:rsidRPr="004C37C1">
      <w:rPr>
        <w:sz w:val="10"/>
      </w:rPr>
      <w:t>Av. 2 de Dezembro, nº 1076, Centro – Fone (082) 623.1558</w:t>
    </w:r>
  </w:p>
  <w:p w:rsidR="009C3E83" w:rsidRPr="004C37C1" w:rsidRDefault="009C3E83" w:rsidP="009C3E83">
    <w:pPr>
      <w:pStyle w:val="SemEspaamento"/>
      <w:pBdr>
        <w:bottom w:val="single" w:sz="4" w:space="1" w:color="auto"/>
      </w:pBdr>
      <w:tabs>
        <w:tab w:val="left" w:pos="3214"/>
        <w:tab w:val="center" w:pos="4535"/>
      </w:tabs>
      <w:rPr>
        <w:color w:val="000000"/>
        <w:sz w:val="12"/>
      </w:rPr>
    </w:pPr>
    <w:r w:rsidRPr="004C37C1">
      <w:rPr>
        <w:color w:val="000000"/>
        <w:sz w:val="10"/>
      </w:rPr>
      <w:tab/>
    </w:r>
    <w:r w:rsidRPr="004C37C1">
      <w:rPr>
        <w:color w:val="000000"/>
        <w:sz w:val="10"/>
      </w:rPr>
      <w:tab/>
      <w:t>CNPJ - nº 03.022.751/0001-05</w:t>
    </w:r>
  </w:p>
  <w:p w:rsidR="0010491B" w:rsidRDefault="0010491B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E1D" w:rsidRDefault="00600E1D" w:rsidP="00600E1D">
    <w:pPr>
      <w:pStyle w:val="Standard"/>
      <w:tabs>
        <w:tab w:val="left" w:pos="3740"/>
        <w:tab w:val="center" w:pos="4535"/>
      </w:tabs>
    </w:pPr>
    <w:r>
      <w:tab/>
    </w:r>
    <w:r>
      <w:tab/>
    </w:r>
    <w:r>
      <w:rPr>
        <w:b/>
        <w:noProof/>
        <w:color w:val="000000"/>
        <w:lang w:eastAsia="pt-BR" w:bidi="ar-SA"/>
      </w:rPr>
      <w:drawing>
        <wp:inline distT="0" distB="0" distL="0" distR="0" wp14:anchorId="4D689547" wp14:editId="4033B0D7">
          <wp:extent cx="374650" cy="354932"/>
          <wp:effectExtent l="0" t="0" r="635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81" cy="36159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600E1D" w:rsidRPr="00150FBC" w:rsidRDefault="00600E1D" w:rsidP="00600E1D">
    <w:pPr>
      <w:pStyle w:val="SemEspaamento"/>
      <w:jc w:val="center"/>
      <w:rPr>
        <w:b/>
        <w:sz w:val="22"/>
        <w:szCs w:val="22"/>
      </w:rPr>
    </w:pPr>
    <w:r w:rsidRPr="00150FBC">
      <w:rPr>
        <w:b/>
        <w:sz w:val="22"/>
        <w:szCs w:val="22"/>
      </w:rPr>
      <w:t>CÂMARA MUNICIPAL DE OLHO D´ÁGUA DAS FLORES</w:t>
    </w:r>
  </w:p>
  <w:p w:rsidR="00600E1D" w:rsidRPr="00150FBC" w:rsidRDefault="00600E1D" w:rsidP="00600E1D">
    <w:pPr>
      <w:pStyle w:val="SemEspaamento"/>
      <w:jc w:val="center"/>
      <w:rPr>
        <w:sz w:val="22"/>
        <w:szCs w:val="22"/>
      </w:rPr>
    </w:pPr>
    <w:r w:rsidRPr="00150FBC">
      <w:rPr>
        <w:sz w:val="22"/>
        <w:szCs w:val="22"/>
      </w:rPr>
      <w:t xml:space="preserve">Av. </w:t>
    </w:r>
    <w:r w:rsidR="00150FBC">
      <w:rPr>
        <w:sz w:val="22"/>
        <w:szCs w:val="22"/>
      </w:rPr>
      <w:t>Rui Barbosa, nº 577</w:t>
    </w:r>
    <w:r w:rsidRPr="00150FBC">
      <w:rPr>
        <w:sz w:val="22"/>
        <w:szCs w:val="22"/>
      </w:rPr>
      <w:t xml:space="preserve">, Centro – Fone (082) </w:t>
    </w:r>
    <w:proofErr w:type="gramStart"/>
    <w:r w:rsidR="00150FBC">
      <w:rPr>
        <w:sz w:val="22"/>
        <w:szCs w:val="22"/>
      </w:rPr>
      <w:t>3</w:t>
    </w:r>
    <w:r w:rsidRPr="00150FBC">
      <w:rPr>
        <w:sz w:val="22"/>
        <w:szCs w:val="22"/>
      </w:rPr>
      <w:t>623.1558</w:t>
    </w:r>
    <w:proofErr w:type="gramEnd"/>
  </w:p>
  <w:p w:rsidR="00600E1D" w:rsidRPr="00150FBC" w:rsidRDefault="00600E1D" w:rsidP="00600E1D">
    <w:pPr>
      <w:pStyle w:val="SemEspaamento"/>
      <w:pBdr>
        <w:bottom w:val="single" w:sz="4" w:space="1" w:color="auto"/>
      </w:pBdr>
      <w:tabs>
        <w:tab w:val="left" w:pos="3214"/>
        <w:tab w:val="center" w:pos="4535"/>
      </w:tabs>
      <w:rPr>
        <w:color w:val="000000"/>
        <w:sz w:val="22"/>
        <w:szCs w:val="22"/>
      </w:rPr>
    </w:pPr>
    <w:r w:rsidRPr="00150FBC">
      <w:rPr>
        <w:color w:val="000000"/>
        <w:sz w:val="22"/>
        <w:szCs w:val="22"/>
      </w:rPr>
      <w:tab/>
    </w:r>
    <w:r w:rsidRPr="00150FBC">
      <w:rPr>
        <w:color w:val="000000"/>
        <w:sz w:val="22"/>
        <w:szCs w:val="22"/>
      </w:rPr>
      <w:tab/>
      <w:t>CNPJ - nº 03.022.751/0001-05</w:t>
    </w:r>
  </w:p>
  <w:p w:rsidR="0010491B" w:rsidRDefault="0010491B" w:rsidP="00600E1D">
    <w:pPr>
      <w:spacing w:after="0" w:line="276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91B" w:rsidRDefault="0010491B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3A3C"/>
    <w:multiLevelType w:val="hybridMultilevel"/>
    <w:tmpl w:val="57FCF308"/>
    <w:lvl w:ilvl="0" w:tplc="39027D5E">
      <w:start w:val="1"/>
      <w:numFmt w:val="upperRoman"/>
      <w:lvlText w:val="%1"/>
      <w:lvlJc w:val="left"/>
      <w:pPr>
        <w:ind w:left="262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22E3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ED6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DD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A894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4ED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078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64F7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AA88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435F14"/>
    <w:multiLevelType w:val="hybridMultilevel"/>
    <w:tmpl w:val="F94688AE"/>
    <w:lvl w:ilvl="0" w:tplc="0CF0ADEC">
      <w:start w:val="1"/>
      <w:numFmt w:val="upperRoman"/>
      <w:lvlText w:val="%1"/>
      <w:lvlJc w:val="left"/>
      <w:pPr>
        <w:ind w:left="363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2C53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CB3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7C3A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2BE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2A76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E60F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E8FC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924F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5134E0"/>
    <w:multiLevelType w:val="hybridMultilevel"/>
    <w:tmpl w:val="9C62CCB4"/>
    <w:lvl w:ilvl="0" w:tplc="C05890E6">
      <w:start w:val="1"/>
      <w:numFmt w:val="lowerLetter"/>
      <w:lvlText w:val="%1)"/>
      <w:lvlJc w:val="left"/>
      <w:pPr>
        <w:ind w:left="1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6C31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EE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22E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600E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D4BF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45F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057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82D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98234DC"/>
    <w:multiLevelType w:val="hybridMultilevel"/>
    <w:tmpl w:val="5D389C86"/>
    <w:lvl w:ilvl="0" w:tplc="3E68656E">
      <w:start w:val="3"/>
      <w:numFmt w:val="upperRoman"/>
      <w:lvlText w:val="%1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B073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0297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4609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25F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A2E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F47A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22F7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AE9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6763EE"/>
    <w:multiLevelType w:val="hybridMultilevel"/>
    <w:tmpl w:val="94E8F102"/>
    <w:lvl w:ilvl="0" w:tplc="8690AEA6">
      <w:start w:val="1"/>
      <w:numFmt w:val="upperRoman"/>
      <w:lvlText w:val="%1"/>
      <w:lvlJc w:val="left"/>
      <w:pPr>
        <w:ind w:left="337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7C84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8F3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09B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C88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1E65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C029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0801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C98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68"/>
    <w:rsid w:val="0001448F"/>
    <w:rsid w:val="00042188"/>
    <w:rsid w:val="00051E2D"/>
    <w:rsid w:val="00054EF8"/>
    <w:rsid w:val="00077682"/>
    <w:rsid w:val="00085945"/>
    <w:rsid w:val="00086780"/>
    <w:rsid w:val="000C306D"/>
    <w:rsid w:val="000C78FF"/>
    <w:rsid w:val="00100722"/>
    <w:rsid w:val="0010491B"/>
    <w:rsid w:val="00106BF2"/>
    <w:rsid w:val="0012055C"/>
    <w:rsid w:val="0012368F"/>
    <w:rsid w:val="0014007B"/>
    <w:rsid w:val="00146881"/>
    <w:rsid w:val="00150FBC"/>
    <w:rsid w:val="001A1B18"/>
    <w:rsid w:val="001C1E08"/>
    <w:rsid w:val="001F1F5F"/>
    <w:rsid w:val="00226659"/>
    <w:rsid w:val="00237E20"/>
    <w:rsid w:val="00273B04"/>
    <w:rsid w:val="002E60FD"/>
    <w:rsid w:val="002F6BBE"/>
    <w:rsid w:val="003641F7"/>
    <w:rsid w:val="003660B3"/>
    <w:rsid w:val="00383CBD"/>
    <w:rsid w:val="00384D61"/>
    <w:rsid w:val="003A072A"/>
    <w:rsid w:val="003A19DB"/>
    <w:rsid w:val="003E5BA2"/>
    <w:rsid w:val="00400D08"/>
    <w:rsid w:val="00404E3B"/>
    <w:rsid w:val="00412B33"/>
    <w:rsid w:val="00417D8D"/>
    <w:rsid w:val="004354E4"/>
    <w:rsid w:val="004B48DA"/>
    <w:rsid w:val="004C0D68"/>
    <w:rsid w:val="004C37C1"/>
    <w:rsid w:val="004D1ED5"/>
    <w:rsid w:val="004D5199"/>
    <w:rsid w:val="004E5F95"/>
    <w:rsid w:val="004F3D60"/>
    <w:rsid w:val="00541B41"/>
    <w:rsid w:val="00560400"/>
    <w:rsid w:val="00584C9B"/>
    <w:rsid w:val="005B0A3D"/>
    <w:rsid w:val="005E7B7C"/>
    <w:rsid w:val="005F487A"/>
    <w:rsid w:val="00600E1D"/>
    <w:rsid w:val="00611ED0"/>
    <w:rsid w:val="00611F11"/>
    <w:rsid w:val="006140E7"/>
    <w:rsid w:val="0064355C"/>
    <w:rsid w:val="00667A7D"/>
    <w:rsid w:val="006810A4"/>
    <w:rsid w:val="006A2FB1"/>
    <w:rsid w:val="006C2E68"/>
    <w:rsid w:val="006C38EA"/>
    <w:rsid w:val="006C3E55"/>
    <w:rsid w:val="006D7532"/>
    <w:rsid w:val="006F3E96"/>
    <w:rsid w:val="00706BA9"/>
    <w:rsid w:val="007079F0"/>
    <w:rsid w:val="0072381D"/>
    <w:rsid w:val="007244E4"/>
    <w:rsid w:val="007251E8"/>
    <w:rsid w:val="007256E5"/>
    <w:rsid w:val="0074678E"/>
    <w:rsid w:val="00747481"/>
    <w:rsid w:val="00770575"/>
    <w:rsid w:val="0078686C"/>
    <w:rsid w:val="00795E29"/>
    <w:rsid w:val="007A1C96"/>
    <w:rsid w:val="007A3310"/>
    <w:rsid w:val="007B4F3E"/>
    <w:rsid w:val="007C5ED7"/>
    <w:rsid w:val="007D1620"/>
    <w:rsid w:val="007D1D53"/>
    <w:rsid w:val="007D7E30"/>
    <w:rsid w:val="00825388"/>
    <w:rsid w:val="00830FDD"/>
    <w:rsid w:val="0083204A"/>
    <w:rsid w:val="0085118B"/>
    <w:rsid w:val="00864EE9"/>
    <w:rsid w:val="008660E6"/>
    <w:rsid w:val="008A1D6E"/>
    <w:rsid w:val="008B6AF8"/>
    <w:rsid w:val="008C6833"/>
    <w:rsid w:val="008E63FB"/>
    <w:rsid w:val="00907F9B"/>
    <w:rsid w:val="009126D0"/>
    <w:rsid w:val="00950BFF"/>
    <w:rsid w:val="00954AE8"/>
    <w:rsid w:val="00977D2D"/>
    <w:rsid w:val="00985938"/>
    <w:rsid w:val="009B5405"/>
    <w:rsid w:val="009C3E83"/>
    <w:rsid w:val="00A01D1F"/>
    <w:rsid w:val="00A12EC0"/>
    <w:rsid w:val="00A43D5C"/>
    <w:rsid w:val="00A51152"/>
    <w:rsid w:val="00A5772E"/>
    <w:rsid w:val="00AF01CD"/>
    <w:rsid w:val="00B148F2"/>
    <w:rsid w:val="00B24C85"/>
    <w:rsid w:val="00B65146"/>
    <w:rsid w:val="00B67C43"/>
    <w:rsid w:val="00BB128D"/>
    <w:rsid w:val="00BC4028"/>
    <w:rsid w:val="00C019C5"/>
    <w:rsid w:val="00C16F3B"/>
    <w:rsid w:val="00C24CC6"/>
    <w:rsid w:val="00C262B1"/>
    <w:rsid w:val="00C84A08"/>
    <w:rsid w:val="00C86E60"/>
    <w:rsid w:val="00CA385D"/>
    <w:rsid w:val="00CA3C23"/>
    <w:rsid w:val="00CE1060"/>
    <w:rsid w:val="00CF150C"/>
    <w:rsid w:val="00CF278D"/>
    <w:rsid w:val="00D130EE"/>
    <w:rsid w:val="00D32E8D"/>
    <w:rsid w:val="00D33067"/>
    <w:rsid w:val="00DA4FD3"/>
    <w:rsid w:val="00E0721C"/>
    <w:rsid w:val="00E55F3E"/>
    <w:rsid w:val="00E60D73"/>
    <w:rsid w:val="00E93E89"/>
    <w:rsid w:val="00E94585"/>
    <w:rsid w:val="00EA4FFD"/>
    <w:rsid w:val="00EB720B"/>
    <w:rsid w:val="00EC25D3"/>
    <w:rsid w:val="00ED5B88"/>
    <w:rsid w:val="00EE33DC"/>
    <w:rsid w:val="00F12B95"/>
    <w:rsid w:val="00F17244"/>
    <w:rsid w:val="00F32541"/>
    <w:rsid w:val="00F5348B"/>
    <w:rsid w:val="00F76A26"/>
    <w:rsid w:val="00F84D95"/>
    <w:rsid w:val="00FA103F"/>
    <w:rsid w:val="00FA5E09"/>
    <w:rsid w:val="00FD197E"/>
    <w:rsid w:val="00FD6DED"/>
    <w:rsid w:val="00FE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37" w:lineRule="auto"/>
      <w:ind w:left="-5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6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6A26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383CB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383CBD"/>
    <w:rPr>
      <w:rFonts w:cs="Times New Roman"/>
    </w:rPr>
  </w:style>
  <w:style w:type="paragraph" w:styleId="SemEspaamento">
    <w:name w:val="No Spacing"/>
    <w:uiPriority w:val="1"/>
    <w:qFormat/>
    <w:rsid w:val="004C3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C37C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945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37" w:lineRule="auto"/>
      <w:ind w:left="-5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6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6A26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383CB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383CBD"/>
    <w:rPr>
      <w:rFonts w:cs="Times New Roman"/>
    </w:rPr>
  </w:style>
  <w:style w:type="paragraph" w:styleId="SemEspaamento">
    <w:name w:val="No Spacing"/>
    <w:uiPriority w:val="1"/>
    <w:qFormat/>
    <w:rsid w:val="004C3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C37C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945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REDEOL INFORMÁTICA</dc:creator>
  <cp:lastModifiedBy>Dany</cp:lastModifiedBy>
  <cp:revision>5</cp:revision>
  <cp:lastPrinted>2017-11-07T11:36:00Z</cp:lastPrinted>
  <dcterms:created xsi:type="dcterms:W3CDTF">2017-11-07T12:05:00Z</dcterms:created>
  <dcterms:modified xsi:type="dcterms:W3CDTF">2017-11-08T14:17:00Z</dcterms:modified>
</cp:coreProperties>
</file>