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D0" w:rsidRPr="006905F3" w:rsidRDefault="006F1057" w:rsidP="004503D0">
      <w:pPr>
        <w:jc w:val="center"/>
        <w:rPr>
          <w:rFonts w:ascii="Trebuchet MS" w:hAnsi="Trebuchet MS" w:cstheme="minorHAnsi"/>
          <w:b/>
          <w:sz w:val="32"/>
          <w:szCs w:val="24"/>
        </w:rPr>
      </w:pPr>
      <w:r w:rsidRPr="006905F3">
        <w:rPr>
          <w:rFonts w:ascii="Trebuchet MS" w:hAnsi="Trebuchet MS" w:cstheme="minorHAnsi"/>
          <w:b/>
          <w:sz w:val="32"/>
          <w:szCs w:val="24"/>
        </w:rPr>
        <w:t>Lei</w:t>
      </w:r>
      <w:r w:rsidR="009E3969" w:rsidRPr="006905F3">
        <w:rPr>
          <w:rFonts w:ascii="Trebuchet MS" w:hAnsi="Trebuchet MS" w:cstheme="minorHAnsi"/>
          <w:b/>
          <w:sz w:val="32"/>
          <w:szCs w:val="24"/>
        </w:rPr>
        <w:t xml:space="preserve"> </w:t>
      </w:r>
      <w:r w:rsidRPr="006905F3">
        <w:rPr>
          <w:rFonts w:ascii="Trebuchet MS" w:hAnsi="Trebuchet MS" w:cstheme="minorHAnsi"/>
          <w:b/>
          <w:sz w:val="32"/>
          <w:szCs w:val="24"/>
        </w:rPr>
        <w:t>n</w:t>
      </w:r>
      <w:r w:rsidR="004503D0" w:rsidRPr="006905F3">
        <w:rPr>
          <w:rFonts w:ascii="Trebuchet MS" w:hAnsi="Trebuchet MS" w:cstheme="minorHAnsi"/>
          <w:b/>
          <w:sz w:val="32"/>
          <w:szCs w:val="24"/>
        </w:rPr>
        <w:t>º 81</w:t>
      </w:r>
      <w:r w:rsidR="00130D05">
        <w:rPr>
          <w:rFonts w:ascii="Trebuchet MS" w:hAnsi="Trebuchet MS" w:cstheme="minorHAnsi"/>
          <w:b/>
          <w:sz w:val="32"/>
          <w:szCs w:val="24"/>
        </w:rPr>
        <w:t>9</w:t>
      </w:r>
      <w:r w:rsidR="00276EA9" w:rsidRPr="006905F3">
        <w:rPr>
          <w:rFonts w:ascii="Trebuchet MS" w:hAnsi="Trebuchet MS" w:cstheme="minorHAnsi"/>
          <w:b/>
          <w:sz w:val="32"/>
          <w:szCs w:val="24"/>
        </w:rPr>
        <w:t xml:space="preserve">, de </w:t>
      </w:r>
      <w:r w:rsidR="006905F3" w:rsidRPr="006905F3">
        <w:rPr>
          <w:rFonts w:ascii="Trebuchet MS" w:hAnsi="Trebuchet MS" w:cstheme="minorHAnsi"/>
          <w:b/>
          <w:sz w:val="32"/>
          <w:szCs w:val="24"/>
        </w:rPr>
        <w:t>25</w:t>
      </w:r>
      <w:r w:rsidR="004503D0" w:rsidRPr="006905F3">
        <w:rPr>
          <w:rFonts w:ascii="Trebuchet MS" w:hAnsi="Trebuchet MS" w:cstheme="minorHAnsi"/>
          <w:b/>
          <w:sz w:val="32"/>
          <w:szCs w:val="24"/>
        </w:rPr>
        <w:t xml:space="preserve"> de </w:t>
      </w:r>
      <w:r w:rsidR="00BF3108" w:rsidRPr="006905F3">
        <w:rPr>
          <w:rFonts w:ascii="Trebuchet MS" w:hAnsi="Trebuchet MS" w:cstheme="minorHAnsi"/>
          <w:b/>
          <w:sz w:val="32"/>
          <w:szCs w:val="24"/>
        </w:rPr>
        <w:t>Jul</w:t>
      </w:r>
      <w:r w:rsidR="008F734C" w:rsidRPr="006905F3">
        <w:rPr>
          <w:rFonts w:ascii="Trebuchet MS" w:hAnsi="Trebuchet MS" w:cstheme="minorHAnsi"/>
          <w:b/>
          <w:sz w:val="32"/>
          <w:szCs w:val="24"/>
        </w:rPr>
        <w:t>ho</w:t>
      </w:r>
      <w:r w:rsidR="004503D0" w:rsidRPr="006905F3">
        <w:rPr>
          <w:rFonts w:ascii="Trebuchet MS" w:hAnsi="Trebuchet MS" w:cstheme="minorHAnsi"/>
          <w:b/>
          <w:sz w:val="32"/>
          <w:szCs w:val="24"/>
        </w:rPr>
        <w:t xml:space="preserve"> de 2017</w:t>
      </w:r>
    </w:p>
    <w:p w:rsidR="006905F3" w:rsidRPr="006905F3" w:rsidRDefault="006905F3" w:rsidP="006905F3">
      <w:pPr>
        <w:jc w:val="both"/>
        <w:rPr>
          <w:rFonts w:ascii="Trebuchet MS" w:hAnsi="Trebuchet MS"/>
          <w:sz w:val="24"/>
          <w:szCs w:val="24"/>
        </w:rPr>
      </w:pPr>
      <w:bookmarkStart w:id="0" w:name="_GoBack"/>
      <w:bookmarkEnd w:id="0"/>
    </w:p>
    <w:p w:rsidR="00130D05" w:rsidRPr="00130D05" w:rsidRDefault="00130D05" w:rsidP="00130D05">
      <w:pPr>
        <w:spacing w:after="0" w:line="240" w:lineRule="auto"/>
        <w:ind w:left="4820" w:right="-1"/>
        <w:jc w:val="both"/>
        <w:rPr>
          <w:rFonts w:ascii="Trebuchet MS" w:hAnsi="Trebuchet MS"/>
          <w:szCs w:val="24"/>
        </w:rPr>
      </w:pPr>
      <w:r w:rsidRPr="00130D05">
        <w:rPr>
          <w:rFonts w:ascii="Trebuchet MS" w:hAnsi="Trebuchet MS"/>
          <w:szCs w:val="24"/>
        </w:rPr>
        <w:t xml:space="preserve">DISPÕE SOBRE A CRIAÇÃO DE CARGOS DE ASSESSORES LEGISLATIVOS QUE INTEGRARÃO O QUADRO DE SERVIDORES DA CÂMARA DE VEREADORES DO MUNICÍPIO DE OLHO D’ÁGUA DAS FLORES-AL. </w:t>
      </w:r>
    </w:p>
    <w:p w:rsidR="00130D05" w:rsidRDefault="00130D05" w:rsidP="006905F3">
      <w:pPr>
        <w:jc w:val="both"/>
        <w:rPr>
          <w:rFonts w:ascii="Trebuchet MS" w:hAnsi="Trebuchet MS"/>
          <w:b/>
          <w:sz w:val="24"/>
          <w:szCs w:val="24"/>
        </w:rPr>
      </w:pPr>
    </w:p>
    <w:p w:rsidR="006905F3" w:rsidRPr="006905F3" w:rsidRDefault="006905F3" w:rsidP="006905F3">
      <w:pPr>
        <w:jc w:val="both"/>
        <w:rPr>
          <w:rFonts w:ascii="Trebuchet MS" w:hAnsi="Trebuchet MS"/>
          <w:sz w:val="24"/>
          <w:szCs w:val="24"/>
        </w:rPr>
      </w:pPr>
      <w:r w:rsidRPr="006905F3">
        <w:rPr>
          <w:rFonts w:ascii="Trebuchet MS" w:hAnsi="Trebuchet MS"/>
          <w:b/>
          <w:sz w:val="24"/>
          <w:szCs w:val="24"/>
        </w:rPr>
        <w:t>CARLOS ANDRÉ PAES BARRETO DOS ANJOS</w:t>
      </w:r>
      <w:r w:rsidRPr="006905F3">
        <w:rPr>
          <w:rFonts w:ascii="Trebuchet MS" w:hAnsi="Trebuchet MS"/>
          <w:sz w:val="24"/>
          <w:szCs w:val="24"/>
        </w:rPr>
        <w:t>,</w:t>
      </w:r>
      <w:r w:rsidRPr="006905F3">
        <w:rPr>
          <w:rFonts w:ascii="Trebuchet MS" w:hAnsi="Trebuchet MS"/>
          <w:b/>
          <w:sz w:val="24"/>
          <w:szCs w:val="24"/>
        </w:rPr>
        <w:t xml:space="preserve"> </w:t>
      </w:r>
      <w:r w:rsidRPr="006905F3">
        <w:rPr>
          <w:rFonts w:ascii="Trebuchet MS" w:hAnsi="Trebuchet MS"/>
          <w:sz w:val="24"/>
          <w:szCs w:val="24"/>
        </w:rPr>
        <w:t>Prefeito do Município de</w:t>
      </w:r>
      <w:r w:rsidRPr="006905F3">
        <w:rPr>
          <w:rFonts w:ascii="Trebuchet MS" w:hAnsi="Trebuchet MS"/>
          <w:b/>
          <w:sz w:val="24"/>
          <w:szCs w:val="24"/>
        </w:rPr>
        <w:t xml:space="preserve"> </w:t>
      </w:r>
      <w:r w:rsidR="00130D05">
        <w:rPr>
          <w:rFonts w:ascii="Trebuchet MS" w:hAnsi="Trebuchet MS"/>
          <w:sz w:val="24"/>
          <w:szCs w:val="24"/>
        </w:rPr>
        <w:t>Olho d’</w:t>
      </w:r>
      <w:r w:rsidRPr="006905F3">
        <w:rPr>
          <w:rFonts w:ascii="Trebuchet MS" w:hAnsi="Trebuchet MS"/>
          <w:sz w:val="24"/>
          <w:szCs w:val="24"/>
        </w:rPr>
        <w:t>Água das Flores,</w:t>
      </w:r>
      <w:r w:rsidRPr="006905F3">
        <w:rPr>
          <w:rFonts w:ascii="Trebuchet MS" w:hAnsi="Trebuchet MS"/>
          <w:b/>
          <w:sz w:val="24"/>
          <w:szCs w:val="24"/>
        </w:rPr>
        <w:t xml:space="preserve"> </w:t>
      </w:r>
      <w:r w:rsidRPr="006905F3">
        <w:rPr>
          <w:rFonts w:ascii="Trebuchet MS" w:hAnsi="Trebuchet MS"/>
          <w:sz w:val="24"/>
          <w:szCs w:val="24"/>
        </w:rPr>
        <w:t>Estado de Alagoas, faz saber a todos os habitantes do Município, que a Câmara Municipal aprovou e eu sanciono a seguinte:</w:t>
      </w:r>
    </w:p>
    <w:p w:rsidR="00130D05" w:rsidRPr="00130D05" w:rsidRDefault="00130D05" w:rsidP="00130D05">
      <w:pPr>
        <w:jc w:val="both"/>
        <w:rPr>
          <w:rFonts w:ascii="Trebuchet MS" w:hAnsi="Trebuchet MS"/>
          <w:bCs/>
          <w:sz w:val="24"/>
          <w:szCs w:val="24"/>
        </w:rPr>
      </w:pPr>
      <w:r w:rsidRPr="00130D05">
        <w:rPr>
          <w:rFonts w:ascii="Trebuchet MS" w:hAnsi="Trebuchet MS"/>
          <w:b/>
          <w:bCs/>
          <w:sz w:val="24"/>
          <w:szCs w:val="24"/>
        </w:rPr>
        <w:t>Art. 1°</w:t>
      </w:r>
      <w:r w:rsidRPr="00130D05">
        <w:rPr>
          <w:rFonts w:ascii="Trebuchet MS" w:hAnsi="Trebuchet MS"/>
          <w:bCs/>
          <w:sz w:val="24"/>
          <w:szCs w:val="24"/>
        </w:rPr>
        <w:t xml:space="preserve"> - Ficam criados 20 (vinte) cargos de assessores legislativos, integrantes do Quadro Administrativo de Servidores da Câmara Municipal de Vereadores do Município de </w:t>
      </w:r>
      <w:r>
        <w:rPr>
          <w:rFonts w:ascii="Trebuchet MS" w:hAnsi="Trebuchet MS"/>
          <w:bCs/>
          <w:sz w:val="24"/>
          <w:szCs w:val="24"/>
        </w:rPr>
        <w:t>Olho d’Água das Flores/</w:t>
      </w:r>
      <w:r w:rsidRPr="00130D05">
        <w:rPr>
          <w:rFonts w:ascii="Trebuchet MS" w:hAnsi="Trebuchet MS"/>
          <w:bCs/>
          <w:sz w:val="24"/>
          <w:szCs w:val="24"/>
        </w:rPr>
        <w:t>AL.</w:t>
      </w:r>
    </w:p>
    <w:p w:rsidR="00130D05" w:rsidRPr="00130D05" w:rsidRDefault="00130D05" w:rsidP="00130D05">
      <w:pPr>
        <w:jc w:val="both"/>
        <w:rPr>
          <w:rFonts w:ascii="Trebuchet MS" w:hAnsi="Trebuchet MS"/>
          <w:bCs/>
          <w:sz w:val="24"/>
          <w:szCs w:val="24"/>
        </w:rPr>
      </w:pPr>
      <w:r w:rsidRPr="00130D05">
        <w:rPr>
          <w:rFonts w:ascii="Trebuchet MS" w:hAnsi="Trebuchet MS"/>
          <w:b/>
          <w:bCs/>
          <w:sz w:val="24"/>
          <w:szCs w:val="24"/>
        </w:rPr>
        <w:t>Art. 2°</w:t>
      </w:r>
      <w:r w:rsidRPr="00130D05">
        <w:rPr>
          <w:rFonts w:ascii="Trebuchet MS" w:hAnsi="Trebuchet MS"/>
          <w:bCs/>
          <w:sz w:val="24"/>
          <w:szCs w:val="24"/>
        </w:rPr>
        <w:t xml:space="preserve"> - As atribuições e carga horária previstas para os cargos criados no artigo 1º desta Lei Municipal, serão as mesmas já fixadas para os cargos que já existem de assessores legislativos da Câmara Municipal de Vereadores do Município de </w:t>
      </w:r>
      <w:r>
        <w:rPr>
          <w:rFonts w:ascii="Trebuchet MS" w:hAnsi="Trebuchet MS"/>
          <w:bCs/>
          <w:sz w:val="24"/>
          <w:szCs w:val="24"/>
        </w:rPr>
        <w:t>Olho d</w:t>
      </w:r>
      <w:r w:rsidRPr="00130D05">
        <w:rPr>
          <w:rFonts w:ascii="Trebuchet MS" w:hAnsi="Trebuchet MS"/>
          <w:bCs/>
          <w:sz w:val="24"/>
          <w:szCs w:val="24"/>
        </w:rPr>
        <w:t>’Água d</w:t>
      </w:r>
      <w:r>
        <w:rPr>
          <w:rFonts w:ascii="Trebuchet MS" w:hAnsi="Trebuchet MS"/>
          <w:bCs/>
          <w:sz w:val="24"/>
          <w:szCs w:val="24"/>
        </w:rPr>
        <w:t>as Flores/</w:t>
      </w:r>
      <w:r w:rsidRPr="00130D05">
        <w:rPr>
          <w:rFonts w:ascii="Trebuchet MS" w:hAnsi="Trebuchet MS"/>
          <w:bCs/>
          <w:sz w:val="24"/>
          <w:szCs w:val="24"/>
        </w:rPr>
        <w:t>AL.</w:t>
      </w:r>
    </w:p>
    <w:p w:rsidR="00130D05" w:rsidRPr="00130D05" w:rsidRDefault="00130D05" w:rsidP="00130D05">
      <w:pPr>
        <w:jc w:val="both"/>
        <w:rPr>
          <w:rFonts w:ascii="Trebuchet MS" w:hAnsi="Trebuchet MS"/>
          <w:bCs/>
          <w:sz w:val="24"/>
          <w:szCs w:val="24"/>
        </w:rPr>
      </w:pPr>
      <w:r w:rsidRPr="00130D05">
        <w:rPr>
          <w:rFonts w:ascii="Trebuchet MS" w:hAnsi="Trebuchet MS"/>
          <w:b/>
          <w:bCs/>
          <w:sz w:val="24"/>
          <w:szCs w:val="24"/>
        </w:rPr>
        <w:t>Parágrafo Único</w:t>
      </w:r>
      <w:r w:rsidRPr="00130D05">
        <w:rPr>
          <w:rFonts w:ascii="Trebuchet MS" w:hAnsi="Trebuchet MS"/>
          <w:bCs/>
          <w:sz w:val="24"/>
          <w:szCs w:val="24"/>
        </w:rPr>
        <w:t xml:space="preserve"> - considera-se como hora de trabalho as atividades dos assessores legislativos quando a serviço da Câmara, ou dos parlamentares, em missões externas.</w:t>
      </w:r>
    </w:p>
    <w:p w:rsidR="00130D05" w:rsidRDefault="00130D05" w:rsidP="00130D05">
      <w:pPr>
        <w:jc w:val="both"/>
        <w:rPr>
          <w:rFonts w:ascii="Trebuchet MS" w:hAnsi="Trebuchet MS"/>
          <w:bCs/>
          <w:sz w:val="24"/>
          <w:szCs w:val="24"/>
        </w:rPr>
      </w:pPr>
      <w:r w:rsidRPr="00130D05">
        <w:rPr>
          <w:rFonts w:ascii="Trebuchet MS" w:hAnsi="Trebuchet MS"/>
          <w:b/>
          <w:bCs/>
          <w:sz w:val="24"/>
          <w:szCs w:val="24"/>
        </w:rPr>
        <w:t>Art. 3º</w:t>
      </w:r>
      <w:r w:rsidRPr="00130D05">
        <w:rPr>
          <w:rFonts w:ascii="Trebuchet MS" w:hAnsi="Trebuchet MS"/>
          <w:bCs/>
          <w:sz w:val="24"/>
          <w:szCs w:val="24"/>
        </w:rPr>
        <w:t xml:space="preserve"> -  Além das atribuições já previstas em lei, os assessores legislativos terão a atribuição de assessorar os vereadores no desempenho de suas atividades. </w:t>
      </w:r>
    </w:p>
    <w:p w:rsidR="00130D05" w:rsidRPr="00130D05" w:rsidRDefault="00130D05" w:rsidP="00130D05">
      <w:pPr>
        <w:jc w:val="both"/>
        <w:rPr>
          <w:rFonts w:ascii="Trebuchet MS" w:hAnsi="Trebuchet MS"/>
          <w:bCs/>
          <w:sz w:val="24"/>
          <w:szCs w:val="24"/>
        </w:rPr>
      </w:pPr>
      <w:r w:rsidRPr="00130D05">
        <w:rPr>
          <w:rFonts w:ascii="Trebuchet MS" w:hAnsi="Trebuchet MS"/>
          <w:b/>
          <w:bCs/>
          <w:sz w:val="24"/>
          <w:szCs w:val="24"/>
        </w:rPr>
        <w:t>Art. 4°</w:t>
      </w:r>
      <w:r w:rsidRPr="00130D05">
        <w:rPr>
          <w:rFonts w:ascii="Trebuchet MS" w:hAnsi="Trebuchet MS"/>
          <w:bCs/>
          <w:sz w:val="24"/>
          <w:szCs w:val="24"/>
        </w:rPr>
        <w:t xml:space="preserve"> - Os cargos de assessores legislativos criados no artigo 1º desta Lei Municipal, não excluem os cargos de assessores legislativos já existentes.</w:t>
      </w:r>
    </w:p>
    <w:p w:rsidR="00130D05" w:rsidRPr="00130D05" w:rsidRDefault="00130D05" w:rsidP="00130D05">
      <w:pPr>
        <w:jc w:val="both"/>
        <w:rPr>
          <w:rFonts w:ascii="Trebuchet MS" w:hAnsi="Trebuchet MS"/>
          <w:bCs/>
          <w:sz w:val="24"/>
          <w:szCs w:val="24"/>
        </w:rPr>
      </w:pPr>
      <w:r w:rsidRPr="00130D05">
        <w:rPr>
          <w:rFonts w:ascii="Trebuchet MS" w:hAnsi="Trebuchet MS"/>
          <w:b/>
          <w:bCs/>
          <w:sz w:val="24"/>
          <w:szCs w:val="24"/>
        </w:rPr>
        <w:t>Art. 5°</w:t>
      </w:r>
      <w:r w:rsidRPr="00130D05">
        <w:rPr>
          <w:rFonts w:ascii="Trebuchet MS" w:hAnsi="Trebuchet MS"/>
          <w:bCs/>
          <w:sz w:val="24"/>
          <w:szCs w:val="24"/>
        </w:rPr>
        <w:t xml:space="preserve"> - Os cargos de assessores legislativos criados no artigo 1º desta Lei Municipal, bem como os cargos de assessores legislativos já existentes, são considerados como cargos de confiança, e serão preenchidos por nomeação do vereador Presidente da Mesa Diretora, mediante livre nomeação e exoneração.</w:t>
      </w:r>
    </w:p>
    <w:p w:rsidR="00130D05" w:rsidRPr="00130D05" w:rsidRDefault="00130D05" w:rsidP="00130D05">
      <w:pPr>
        <w:jc w:val="both"/>
        <w:rPr>
          <w:rFonts w:ascii="Trebuchet MS" w:hAnsi="Trebuchet MS"/>
          <w:bCs/>
          <w:sz w:val="24"/>
          <w:szCs w:val="24"/>
        </w:rPr>
      </w:pPr>
      <w:r w:rsidRPr="00130D05">
        <w:rPr>
          <w:rFonts w:ascii="Trebuchet MS" w:hAnsi="Trebuchet MS"/>
          <w:b/>
          <w:bCs/>
          <w:sz w:val="24"/>
          <w:szCs w:val="24"/>
        </w:rPr>
        <w:t>Parágrafo Único</w:t>
      </w:r>
      <w:r w:rsidRPr="00130D05">
        <w:rPr>
          <w:rFonts w:ascii="Trebuchet MS" w:hAnsi="Trebuchet MS"/>
          <w:bCs/>
          <w:sz w:val="24"/>
          <w:szCs w:val="24"/>
        </w:rPr>
        <w:t xml:space="preserve"> - cada vereador, inclusive o vereador presidente, terá direito ao número de 02 (dois) assessores legislativos, devendo indicar ao vereador presidente o nome dos seus respectivos assessores para a expedição da portaria de nomeação. </w:t>
      </w:r>
    </w:p>
    <w:p w:rsidR="00130D05" w:rsidRPr="00130D05" w:rsidRDefault="00130D05" w:rsidP="00130D05">
      <w:pPr>
        <w:jc w:val="both"/>
        <w:rPr>
          <w:rFonts w:ascii="Trebuchet MS" w:hAnsi="Trebuchet MS"/>
          <w:bCs/>
          <w:sz w:val="24"/>
          <w:szCs w:val="24"/>
        </w:rPr>
      </w:pPr>
      <w:r w:rsidRPr="00130D05">
        <w:rPr>
          <w:rFonts w:ascii="Trebuchet MS" w:hAnsi="Trebuchet MS"/>
          <w:b/>
          <w:bCs/>
          <w:sz w:val="24"/>
          <w:szCs w:val="24"/>
        </w:rPr>
        <w:t>Art. 6°</w:t>
      </w:r>
      <w:r w:rsidRPr="00130D05">
        <w:rPr>
          <w:rFonts w:ascii="Trebuchet MS" w:hAnsi="Trebuchet MS"/>
          <w:bCs/>
          <w:sz w:val="24"/>
          <w:szCs w:val="24"/>
        </w:rPr>
        <w:t xml:space="preserve"> - Em nenhuma hipótese os vereadores membros da Câmara de Vereadores do Município de </w:t>
      </w:r>
      <w:r w:rsidR="00155688">
        <w:rPr>
          <w:rFonts w:ascii="Trebuchet MS" w:hAnsi="Trebuchet MS"/>
          <w:bCs/>
          <w:sz w:val="24"/>
          <w:szCs w:val="24"/>
        </w:rPr>
        <w:t>Olho d</w:t>
      </w:r>
      <w:r w:rsidRPr="00130D05">
        <w:rPr>
          <w:rFonts w:ascii="Trebuchet MS" w:hAnsi="Trebuchet MS"/>
          <w:bCs/>
          <w:sz w:val="24"/>
          <w:szCs w:val="24"/>
        </w:rPr>
        <w:t>’Água das Flores</w:t>
      </w:r>
      <w:r>
        <w:rPr>
          <w:rFonts w:ascii="Trebuchet MS" w:hAnsi="Trebuchet MS"/>
          <w:bCs/>
          <w:sz w:val="24"/>
          <w:szCs w:val="24"/>
        </w:rPr>
        <w:t>/</w:t>
      </w:r>
      <w:r w:rsidRPr="00130D05">
        <w:rPr>
          <w:rFonts w:ascii="Trebuchet MS" w:hAnsi="Trebuchet MS"/>
          <w:bCs/>
          <w:sz w:val="24"/>
          <w:szCs w:val="24"/>
        </w:rPr>
        <w:t xml:space="preserve">AL, responderão pelos atos ou pelas omissões dos assessores legislativos, quando estes agirem em desacordo com a legislação ou ainda quando agirem em desconformidade das ordens recebidas. </w:t>
      </w:r>
    </w:p>
    <w:p w:rsidR="00130D05" w:rsidRPr="00130D05" w:rsidRDefault="00130D05" w:rsidP="00130D05">
      <w:pPr>
        <w:jc w:val="both"/>
        <w:rPr>
          <w:rFonts w:ascii="Trebuchet MS" w:hAnsi="Trebuchet MS"/>
          <w:bCs/>
          <w:sz w:val="24"/>
          <w:szCs w:val="24"/>
        </w:rPr>
      </w:pPr>
      <w:r w:rsidRPr="00130D05">
        <w:rPr>
          <w:rFonts w:ascii="Trebuchet MS" w:hAnsi="Trebuchet MS"/>
          <w:b/>
          <w:bCs/>
          <w:sz w:val="24"/>
          <w:szCs w:val="24"/>
        </w:rPr>
        <w:t>Art. 7º</w:t>
      </w:r>
      <w:r w:rsidRPr="00130D05">
        <w:rPr>
          <w:rFonts w:ascii="Trebuchet MS" w:hAnsi="Trebuchet MS"/>
          <w:bCs/>
          <w:sz w:val="24"/>
          <w:szCs w:val="24"/>
        </w:rPr>
        <w:t xml:space="preserve"> - Os cargos de assessores legislativos criados no artigo 1º desta Lei Municipal serão remunerados com a quantia de R$ 1.500,00 (hum mil e quinhentos reais) mensais, que serão pagos mediante rubrica orçamentária prevista em orçamento do Poder Legislativo.</w:t>
      </w:r>
    </w:p>
    <w:p w:rsidR="00130D05" w:rsidRPr="00130D05" w:rsidRDefault="00130D05" w:rsidP="00130D05">
      <w:pPr>
        <w:jc w:val="both"/>
        <w:rPr>
          <w:rFonts w:ascii="Trebuchet MS" w:hAnsi="Trebuchet MS"/>
          <w:bCs/>
          <w:sz w:val="24"/>
          <w:szCs w:val="24"/>
        </w:rPr>
      </w:pPr>
      <w:r w:rsidRPr="00130D05">
        <w:rPr>
          <w:rFonts w:ascii="Trebuchet MS" w:hAnsi="Trebuchet MS"/>
          <w:b/>
          <w:bCs/>
          <w:sz w:val="24"/>
          <w:szCs w:val="24"/>
        </w:rPr>
        <w:lastRenderedPageBreak/>
        <w:t>Art. 8º</w:t>
      </w:r>
      <w:r w:rsidRPr="00130D05">
        <w:rPr>
          <w:rFonts w:ascii="Trebuchet MS" w:hAnsi="Trebuchet MS"/>
          <w:bCs/>
          <w:sz w:val="24"/>
          <w:szCs w:val="24"/>
        </w:rPr>
        <w:t>. Esta Lei retroage a partir do dia 01 de julho de 2017.</w:t>
      </w:r>
    </w:p>
    <w:p w:rsidR="00130D05" w:rsidRPr="00130D05" w:rsidRDefault="00130D05" w:rsidP="00130D05">
      <w:pPr>
        <w:jc w:val="both"/>
        <w:rPr>
          <w:rFonts w:ascii="Trebuchet MS" w:hAnsi="Trebuchet MS"/>
          <w:bCs/>
          <w:sz w:val="24"/>
          <w:szCs w:val="24"/>
        </w:rPr>
      </w:pPr>
      <w:r w:rsidRPr="00130D05">
        <w:rPr>
          <w:rFonts w:ascii="Trebuchet MS" w:hAnsi="Trebuchet MS"/>
          <w:b/>
          <w:bCs/>
          <w:sz w:val="24"/>
          <w:szCs w:val="24"/>
        </w:rPr>
        <w:t>Art. 9º</w:t>
      </w:r>
      <w:r w:rsidRPr="00130D05">
        <w:rPr>
          <w:rFonts w:ascii="Trebuchet MS" w:hAnsi="Trebuchet MS"/>
          <w:bCs/>
          <w:sz w:val="24"/>
          <w:szCs w:val="24"/>
        </w:rPr>
        <w:t>. Revogam-se as disposições em contrário.</w:t>
      </w:r>
    </w:p>
    <w:p w:rsidR="006905F3" w:rsidRPr="006905F3" w:rsidRDefault="006905F3" w:rsidP="00130D05">
      <w:pPr>
        <w:jc w:val="both"/>
        <w:rPr>
          <w:rFonts w:ascii="Trebuchet MS" w:hAnsi="Trebuchet MS"/>
          <w:b/>
          <w:sz w:val="24"/>
          <w:szCs w:val="24"/>
        </w:rPr>
      </w:pPr>
    </w:p>
    <w:p w:rsidR="006905F3" w:rsidRPr="006905F3" w:rsidRDefault="006905F3" w:rsidP="006905F3">
      <w:pPr>
        <w:jc w:val="center"/>
        <w:rPr>
          <w:rFonts w:ascii="Trebuchet MS" w:hAnsi="Trebuchet MS"/>
          <w:b/>
          <w:sz w:val="24"/>
          <w:szCs w:val="24"/>
        </w:rPr>
      </w:pPr>
      <w:r w:rsidRPr="006905F3">
        <w:rPr>
          <w:rFonts w:ascii="Trebuchet MS" w:hAnsi="Trebuchet MS"/>
          <w:b/>
          <w:sz w:val="24"/>
          <w:szCs w:val="24"/>
        </w:rPr>
        <w:t>CARLOS ANDRÉ PAES BARRETO DOS ANJOS</w:t>
      </w:r>
    </w:p>
    <w:p w:rsidR="006905F3" w:rsidRPr="00132354" w:rsidRDefault="006905F3" w:rsidP="006905F3">
      <w:pPr>
        <w:jc w:val="center"/>
        <w:rPr>
          <w:rFonts w:ascii="Trebuchet MS" w:hAnsi="Trebuchet MS"/>
          <w:sz w:val="24"/>
          <w:szCs w:val="24"/>
        </w:rPr>
      </w:pPr>
      <w:r w:rsidRPr="00132354">
        <w:rPr>
          <w:rFonts w:ascii="Trebuchet MS" w:hAnsi="Trebuchet MS"/>
          <w:sz w:val="24"/>
          <w:szCs w:val="24"/>
        </w:rPr>
        <w:t>Prefeito</w:t>
      </w:r>
    </w:p>
    <w:p w:rsidR="004503D0" w:rsidRPr="006905F3" w:rsidRDefault="00077B43" w:rsidP="006905F3">
      <w:pPr>
        <w:ind w:left="4536"/>
        <w:jc w:val="both"/>
        <w:rPr>
          <w:rFonts w:ascii="Trebuchet MS" w:hAnsi="Trebuchet MS" w:cstheme="minorHAnsi"/>
          <w:bCs/>
          <w:sz w:val="24"/>
          <w:szCs w:val="24"/>
        </w:rPr>
      </w:pPr>
      <w:r w:rsidRPr="006905F3">
        <w:rPr>
          <w:rFonts w:ascii="Trebuchet MS" w:hAnsi="Trebuchet MS"/>
          <w:sz w:val="24"/>
          <w:szCs w:val="24"/>
        </w:rPr>
        <w:br/>
      </w:r>
      <w:r w:rsidR="004503D0" w:rsidRPr="006905F3">
        <w:rPr>
          <w:rFonts w:ascii="Trebuchet MS" w:hAnsi="Trebuchet MS" w:cstheme="minorHAnsi"/>
          <w:bCs/>
          <w:sz w:val="24"/>
          <w:szCs w:val="24"/>
        </w:rPr>
        <w:t>Esta Lei foi publicada no quadro de avisos desta Prefeitura Municipal e registrada na Secretaria Municipal de Admini</w:t>
      </w:r>
      <w:r w:rsidRPr="006905F3">
        <w:rPr>
          <w:rFonts w:ascii="Trebuchet MS" w:hAnsi="Trebuchet MS" w:cstheme="minorHAnsi"/>
          <w:bCs/>
          <w:sz w:val="24"/>
          <w:szCs w:val="24"/>
        </w:rPr>
        <w:t>stração e Planejamento no dia 2</w:t>
      </w:r>
      <w:r w:rsidR="006905F3">
        <w:rPr>
          <w:rFonts w:ascii="Trebuchet MS" w:hAnsi="Trebuchet MS" w:cstheme="minorHAnsi"/>
          <w:bCs/>
          <w:sz w:val="24"/>
          <w:szCs w:val="24"/>
        </w:rPr>
        <w:t>5</w:t>
      </w:r>
      <w:r w:rsidR="004503D0" w:rsidRPr="006905F3">
        <w:rPr>
          <w:rFonts w:ascii="Trebuchet MS" w:hAnsi="Trebuchet MS" w:cstheme="minorHAnsi"/>
          <w:bCs/>
          <w:sz w:val="24"/>
          <w:szCs w:val="24"/>
        </w:rPr>
        <w:t xml:space="preserve"> de </w:t>
      </w:r>
      <w:r w:rsidR="008F734C" w:rsidRPr="006905F3">
        <w:rPr>
          <w:rFonts w:ascii="Trebuchet MS" w:hAnsi="Trebuchet MS" w:cstheme="minorHAnsi"/>
          <w:bCs/>
          <w:sz w:val="24"/>
          <w:szCs w:val="24"/>
        </w:rPr>
        <w:t>ju</w:t>
      </w:r>
      <w:r w:rsidR="006905F3">
        <w:rPr>
          <w:rFonts w:ascii="Trebuchet MS" w:hAnsi="Trebuchet MS" w:cstheme="minorHAnsi"/>
          <w:bCs/>
          <w:sz w:val="24"/>
          <w:szCs w:val="24"/>
        </w:rPr>
        <w:t>l</w:t>
      </w:r>
      <w:r w:rsidR="008F734C" w:rsidRPr="006905F3">
        <w:rPr>
          <w:rFonts w:ascii="Trebuchet MS" w:hAnsi="Trebuchet MS" w:cstheme="minorHAnsi"/>
          <w:bCs/>
          <w:sz w:val="24"/>
          <w:szCs w:val="24"/>
        </w:rPr>
        <w:t>ho</w:t>
      </w:r>
      <w:r w:rsidR="004503D0" w:rsidRPr="006905F3">
        <w:rPr>
          <w:rFonts w:ascii="Trebuchet MS" w:hAnsi="Trebuchet MS" w:cstheme="minorHAnsi"/>
          <w:bCs/>
          <w:sz w:val="24"/>
          <w:szCs w:val="24"/>
        </w:rPr>
        <w:t xml:space="preserve"> de 2017.</w:t>
      </w:r>
    </w:p>
    <w:p w:rsidR="004503D0" w:rsidRPr="006905F3" w:rsidRDefault="004503D0" w:rsidP="004503D0">
      <w:pPr>
        <w:ind w:left="4678"/>
        <w:jc w:val="center"/>
        <w:rPr>
          <w:rFonts w:ascii="Trebuchet MS" w:hAnsi="Trebuchet MS" w:cstheme="minorHAnsi"/>
          <w:bCs/>
          <w:sz w:val="24"/>
          <w:szCs w:val="24"/>
        </w:rPr>
      </w:pPr>
    </w:p>
    <w:p w:rsidR="004503D0" w:rsidRPr="006905F3" w:rsidRDefault="004503D0" w:rsidP="009E3969">
      <w:pPr>
        <w:ind w:left="4678"/>
        <w:jc w:val="right"/>
        <w:rPr>
          <w:rFonts w:ascii="Trebuchet MS" w:hAnsi="Trebuchet MS" w:cstheme="minorHAnsi"/>
          <w:b/>
          <w:bCs/>
          <w:sz w:val="24"/>
          <w:szCs w:val="24"/>
        </w:rPr>
      </w:pPr>
      <w:r w:rsidRPr="006905F3">
        <w:rPr>
          <w:rFonts w:ascii="Trebuchet MS" w:hAnsi="Trebuchet MS" w:cstheme="minorHAnsi"/>
          <w:b/>
          <w:bCs/>
          <w:sz w:val="24"/>
          <w:szCs w:val="24"/>
        </w:rPr>
        <w:t>GUSTAVO QUINTELA WANDERLEY</w:t>
      </w:r>
    </w:p>
    <w:p w:rsidR="00200B36" w:rsidRPr="006905F3" w:rsidRDefault="004503D0" w:rsidP="008F734C">
      <w:pPr>
        <w:ind w:left="4678"/>
        <w:jc w:val="right"/>
        <w:rPr>
          <w:rFonts w:ascii="Trebuchet MS" w:hAnsi="Trebuchet MS" w:cstheme="minorHAnsi"/>
          <w:bCs/>
          <w:sz w:val="24"/>
          <w:szCs w:val="24"/>
        </w:rPr>
      </w:pPr>
      <w:r w:rsidRPr="006905F3">
        <w:rPr>
          <w:rFonts w:ascii="Trebuchet MS" w:hAnsi="Trebuchet MS" w:cstheme="minorHAnsi"/>
          <w:bCs/>
          <w:sz w:val="24"/>
          <w:szCs w:val="24"/>
        </w:rPr>
        <w:t>Secretário Mun. Administração</w:t>
      </w:r>
    </w:p>
    <w:sectPr w:rsidR="00200B36" w:rsidRPr="006905F3" w:rsidSect="006905F3">
      <w:headerReference w:type="default" r:id="rId8"/>
      <w:pgSz w:w="11906" w:h="16838"/>
      <w:pgMar w:top="993" w:right="1133"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DAC" w:rsidRDefault="005D6DAC">
      <w:pPr>
        <w:spacing w:after="0" w:line="240" w:lineRule="auto"/>
      </w:pPr>
      <w:r>
        <w:separator/>
      </w:r>
    </w:p>
  </w:endnote>
  <w:endnote w:type="continuationSeparator" w:id="0">
    <w:p w:rsidR="005D6DAC" w:rsidRDefault="005D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DAC" w:rsidRDefault="005D6DAC">
      <w:pPr>
        <w:spacing w:after="0" w:line="240" w:lineRule="auto"/>
      </w:pPr>
      <w:r>
        <w:separator/>
      </w:r>
    </w:p>
  </w:footnote>
  <w:footnote w:type="continuationSeparator" w:id="0">
    <w:p w:rsidR="005D6DAC" w:rsidRDefault="005D6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mples3"/>
      <w:tblW w:w="10243" w:type="dxa"/>
      <w:tblInd w:w="-567" w:type="dxa"/>
      <w:tblBorders>
        <w:bottom w:val="single" w:sz="4" w:space="0" w:color="7F7F7F" w:themeColor="text1" w:themeTint="80"/>
        <w:insideV w:val="single" w:sz="4" w:space="0" w:color="auto"/>
      </w:tblBorders>
      <w:tblLook w:val="04A0" w:firstRow="1" w:lastRow="0" w:firstColumn="1" w:lastColumn="0" w:noHBand="0" w:noVBand="1"/>
    </w:tblPr>
    <w:tblGrid>
      <w:gridCol w:w="3261"/>
      <w:gridCol w:w="6982"/>
    </w:tblGrid>
    <w:tr w:rsidR="00376E2D" w:rsidRPr="00A75B68" w:rsidTr="00DA5D71">
      <w:trPr>
        <w:cnfStyle w:val="100000000000" w:firstRow="1" w:lastRow="0" w:firstColumn="0" w:lastColumn="0" w:oddVBand="0" w:evenVBand="0" w:oddHBand="0" w:evenHBand="0" w:firstRowFirstColumn="0" w:firstRowLastColumn="0" w:lastRowFirstColumn="0" w:lastRowLastColumn="0"/>
        <w:trHeight w:val="1266"/>
      </w:trPr>
      <w:tc>
        <w:tcPr>
          <w:cnfStyle w:val="001000000100" w:firstRow="0" w:lastRow="0" w:firstColumn="1" w:lastColumn="0" w:oddVBand="0" w:evenVBand="0" w:oddHBand="0" w:evenHBand="0" w:firstRowFirstColumn="1" w:firstRowLastColumn="0" w:lastRowFirstColumn="0" w:lastRowLastColumn="0"/>
          <w:tcW w:w="3261" w:type="dxa"/>
          <w:tcBorders>
            <w:bottom w:val="none" w:sz="0" w:space="0" w:color="auto"/>
            <w:right w:val="none" w:sz="0" w:space="0" w:color="auto"/>
          </w:tcBorders>
        </w:tcPr>
        <w:p w:rsidR="00376E2D" w:rsidRDefault="00376E2D" w:rsidP="00376E2D">
          <w:pPr>
            <w:jc w:val="right"/>
          </w:pPr>
          <w:r w:rsidRPr="00A75B68">
            <w:rPr>
              <w:noProof/>
              <w:lang w:eastAsia="pt-BR"/>
            </w:rPr>
            <w:drawing>
              <wp:inline distT="0" distB="0" distL="0" distR="0" wp14:anchorId="39993507" wp14:editId="45942DAD">
                <wp:extent cx="859433" cy="819150"/>
                <wp:effectExtent l="0" t="0" r="0" b="0"/>
                <wp:docPr id="3" name="Imagem 3" descr="C:\Users\MEGANOTE\Desktop\NOVO 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OTE\Desktop\NOVO BRASÃ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40" cy="830594"/>
                        </a:xfrm>
                        <a:prstGeom prst="rect">
                          <a:avLst/>
                        </a:prstGeom>
                        <a:noFill/>
                        <a:ln>
                          <a:noFill/>
                        </a:ln>
                      </pic:spPr>
                    </pic:pic>
                  </a:graphicData>
                </a:graphic>
              </wp:inline>
            </w:drawing>
          </w:r>
        </w:p>
      </w:tc>
      <w:tc>
        <w:tcPr>
          <w:tcW w:w="6982" w:type="dxa"/>
          <w:tcBorders>
            <w:bottom w:val="none" w:sz="0" w:space="0" w:color="auto"/>
          </w:tcBorders>
        </w:tcPr>
        <w:p w:rsidR="00376E2D" w:rsidRPr="00144F79" w:rsidRDefault="00376E2D" w:rsidP="00376E2D">
          <w:pPr>
            <w:cnfStyle w:val="100000000000" w:firstRow="1" w:lastRow="0" w:firstColumn="0" w:lastColumn="0" w:oddVBand="0" w:evenVBand="0" w:oddHBand="0" w:evenHBand="0" w:firstRowFirstColumn="0" w:firstRowLastColumn="0" w:lastRowFirstColumn="0" w:lastRowLastColumn="0"/>
            <w:rPr>
              <w:rFonts w:cstheme="minorHAnsi"/>
              <w:sz w:val="24"/>
            </w:rPr>
          </w:pPr>
          <w:r w:rsidRPr="00144F79">
            <w:rPr>
              <w:rFonts w:cstheme="minorHAnsi"/>
              <w:sz w:val="24"/>
            </w:rPr>
            <w:t xml:space="preserve">MUNICÍPIO DE OLHO D’ÁGUA DAS FLORES – </w:t>
          </w:r>
          <w:r>
            <w:rPr>
              <w:rFonts w:cstheme="minorHAnsi"/>
              <w:sz w:val="24"/>
            </w:rPr>
            <w:t xml:space="preserve">ESTADO DE </w:t>
          </w:r>
          <w:r w:rsidRPr="00144F79">
            <w:rPr>
              <w:rFonts w:cstheme="minorHAnsi"/>
              <w:sz w:val="24"/>
            </w:rPr>
            <w:t>ALAGOAS</w:t>
          </w:r>
        </w:p>
        <w:p w:rsidR="00376E2D" w:rsidRPr="00144F79" w:rsidRDefault="00376E2D" w:rsidP="00376E2D">
          <w:pPr>
            <w:cnfStyle w:val="100000000000" w:firstRow="1" w:lastRow="0" w:firstColumn="0" w:lastColumn="0" w:oddVBand="0" w:evenVBand="0" w:oddHBand="0" w:evenHBand="0" w:firstRowFirstColumn="0" w:firstRowLastColumn="0" w:lastRowFirstColumn="0" w:lastRowLastColumn="0"/>
            <w:rPr>
              <w:rFonts w:cstheme="minorHAnsi"/>
              <w:sz w:val="24"/>
            </w:rPr>
          </w:pPr>
          <w:r>
            <w:rPr>
              <w:rFonts w:cstheme="minorHAnsi"/>
              <w:sz w:val="24"/>
            </w:rPr>
            <w:t>GABINETE DO PREFEITO</w:t>
          </w:r>
        </w:p>
        <w:p w:rsidR="00376E2D" w:rsidRDefault="00376E2D" w:rsidP="00376E2D">
          <w:pPr>
            <w:cnfStyle w:val="100000000000" w:firstRow="1" w:lastRow="0" w:firstColumn="0" w:lastColumn="0" w:oddVBand="0" w:evenVBand="0" w:oddHBand="0" w:evenHBand="0" w:firstRowFirstColumn="0" w:firstRowLastColumn="0" w:lastRowFirstColumn="0" w:lastRowLastColumn="0"/>
            <w:rPr>
              <w:rFonts w:cstheme="minorHAnsi"/>
              <w:b w:val="0"/>
              <w:sz w:val="16"/>
            </w:rPr>
          </w:pPr>
          <w:r w:rsidRPr="00144F79">
            <w:rPr>
              <w:rFonts w:cstheme="minorHAnsi"/>
              <w:b w:val="0"/>
              <w:caps w:val="0"/>
              <w:sz w:val="16"/>
            </w:rPr>
            <w:t>Praça José Amorim, 118, Centro, Olho d’Água das Flores</w:t>
          </w:r>
          <w:r w:rsidRPr="00144F79">
            <w:rPr>
              <w:rFonts w:cstheme="minorHAnsi"/>
              <w:b w:val="0"/>
              <w:sz w:val="16"/>
            </w:rPr>
            <w:t>/AL</w:t>
          </w:r>
          <w:r>
            <w:rPr>
              <w:rFonts w:cstheme="minorHAnsi"/>
              <w:b w:val="0"/>
              <w:sz w:val="16"/>
            </w:rPr>
            <w:t xml:space="preserve"> - </w:t>
          </w:r>
          <w:r w:rsidRPr="00144F79">
            <w:rPr>
              <w:rFonts w:cstheme="minorHAnsi"/>
              <w:b w:val="0"/>
              <w:sz w:val="16"/>
            </w:rPr>
            <w:t>CEP</w:t>
          </w:r>
          <w:r>
            <w:rPr>
              <w:rFonts w:cstheme="minorHAnsi"/>
              <w:b w:val="0"/>
              <w:sz w:val="16"/>
            </w:rPr>
            <w:t xml:space="preserve"> 57.442-000 </w:t>
          </w:r>
        </w:p>
        <w:p w:rsidR="00376E2D" w:rsidRPr="00144F79" w:rsidRDefault="00376E2D" w:rsidP="00376E2D">
          <w:pPr>
            <w:cnfStyle w:val="100000000000" w:firstRow="1" w:lastRow="0" w:firstColumn="0" w:lastColumn="0" w:oddVBand="0" w:evenVBand="0" w:oddHBand="0" w:evenHBand="0" w:firstRowFirstColumn="0" w:firstRowLastColumn="0" w:lastRowFirstColumn="0" w:lastRowLastColumn="0"/>
            <w:rPr>
              <w:rFonts w:cstheme="minorHAnsi"/>
              <w:b w:val="0"/>
              <w:caps w:val="0"/>
              <w:sz w:val="16"/>
            </w:rPr>
          </w:pPr>
          <w:r>
            <w:rPr>
              <w:rFonts w:cstheme="minorHAnsi"/>
              <w:b w:val="0"/>
              <w:sz w:val="16"/>
            </w:rPr>
            <w:t>F</w:t>
          </w:r>
          <w:r w:rsidRPr="00144F79">
            <w:rPr>
              <w:rFonts w:cstheme="minorHAnsi"/>
              <w:b w:val="0"/>
              <w:caps w:val="0"/>
              <w:sz w:val="16"/>
            </w:rPr>
            <w:t>one</w:t>
          </w:r>
          <w:r w:rsidRPr="00144F79">
            <w:rPr>
              <w:rFonts w:cstheme="minorHAnsi"/>
              <w:b w:val="0"/>
              <w:sz w:val="16"/>
            </w:rPr>
            <w:t>/</w:t>
          </w:r>
          <w:r w:rsidRPr="00144F79">
            <w:rPr>
              <w:rFonts w:cstheme="minorHAnsi"/>
              <w:b w:val="0"/>
              <w:caps w:val="0"/>
              <w:sz w:val="16"/>
            </w:rPr>
            <w:t>Fax</w:t>
          </w:r>
          <w:r w:rsidRPr="00144F79">
            <w:rPr>
              <w:rFonts w:cstheme="minorHAnsi"/>
              <w:b w:val="0"/>
              <w:sz w:val="16"/>
            </w:rPr>
            <w:t xml:space="preserve">: (82) 3623-1280 - </w:t>
          </w:r>
          <w:r w:rsidRPr="00144F79">
            <w:rPr>
              <w:rFonts w:cstheme="minorHAnsi"/>
              <w:b w:val="0"/>
              <w:caps w:val="0"/>
              <w:sz w:val="16"/>
            </w:rPr>
            <w:t>CNPJ nº 12.251.468/0001-38</w:t>
          </w:r>
        </w:p>
        <w:p w:rsidR="00376E2D" w:rsidRPr="00376E2D" w:rsidRDefault="00376E2D" w:rsidP="00376E2D">
          <w:pPr>
            <w:cnfStyle w:val="100000000000" w:firstRow="1" w:lastRow="0" w:firstColumn="0" w:lastColumn="0" w:oddVBand="0" w:evenVBand="0" w:oddHBand="0" w:evenHBand="0" w:firstRowFirstColumn="0" w:firstRowLastColumn="0" w:lastRowFirstColumn="0" w:lastRowLastColumn="0"/>
            <w:rPr>
              <w:rFonts w:cstheme="minorHAnsi"/>
              <w:b w:val="0"/>
              <w:caps w:val="0"/>
              <w:sz w:val="16"/>
            </w:rPr>
          </w:pPr>
          <w:r w:rsidRPr="00376E2D">
            <w:rPr>
              <w:rFonts w:cstheme="minorHAnsi"/>
              <w:b w:val="0"/>
              <w:caps w:val="0"/>
              <w:sz w:val="16"/>
            </w:rPr>
            <w:t>Site oficial: http://www.olhodaguadasflores.al.gov.br/</w:t>
          </w:r>
        </w:p>
        <w:p w:rsidR="00376E2D" w:rsidRPr="00A75B68" w:rsidRDefault="00376E2D" w:rsidP="00376E2D">
          <w:pPr>
            <w:cnfStyle w:val="100000000000" w:firstRow="1" w:lastRow="0" w:firstColumn="0" w:lastColumn="0" w:oddVBand="0" w:evenVBand="0" w:oddHBand="0" w:evenHBand="0" w:firstRowFirstColumn="0" w:firstRowLastColumn="0" w:lastRowFirstColumn="0" w:lastRowLastColumn="0"/>
            <w:rPr>
              <w:b w:val="0"/>
              <w:caps w:val="0"/>
            </w:rPr>
          </w:pPr>
          <w:r w:rsidRPr="00144F79">
            <w:rPr>
              <w:rFonts w:cstheme="minorHAnsi"/>
              <w:b w:val="0"/>
              <w:caps w:val="0"/>
              <w:sz w:val="16"/>
            </w:rPr>
            <w:t>E-mail: prefeituraoaflores@gmail.com</w:t>
          </w:r>
        </w:p>
      </w:tc>
    </w:tr>
  </w:tbl>
  <w:p w:rsidR="00CC4288" w:rsidRPr="00376E2D" w:rsidRDefault="00155688" w:rsidP="00376E2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03B80"/>
    <w:multiLevelType w:val="hybridMultilevel"/>
    <w:tmpl w:val="BECE9D74"/>
    <w:lvl w:ilvl="0" w:tplc="74BA7D34">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
    <w:nsid w:val="41464FD8"/>
    <w:multiLevelType w:val="hybridMultilevel"/>
    <w:tmpl w:val="857E9DD6"/>
    <w:lvl w:ilvl="0" w:tplc="7584A800">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52152565"/>
    <w:multiLevelType w:val="hybridMultilevel"/>
    <w:tmpl w:val="6CCAFA90"/>
    <w:lvl w:ilvl="0" w:tplc="DF7C5634">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3">
    <w:nsid w:val="6DA7670A"/>
    <w:multiLevelType w:val="hybridMultilevel"/>
    <w:tmpl w:val="1AC0853C"/>
    <w:lvl w:ilvl="0" w:tplc="7F6CD692">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B6"/>
    <w:rsid w:val="00011B72"/>
    <w:rsid w:val="00077B43"/>
    <w:rsid w:val="0009707B"/>
    <w:rsid w:val="00130D05"/>
    <w:rsid w:val="00132354"/>
    <w:rsid w:val="00152135"/>
    <w:rsid w:val="00155688"/>
    <w:rsid w:val="001662B3"/>
    <w:rsid w:val="00200B36"/>
    <w:rsid w:val="00242280"/>
    <w:rsid w:val="00276EA9"/>
    <w:rsid w:val="003522B9"/>
    <w:rsid w:val="00376E2D"/>
    <w:rsid w:val="004503D0"/>
    <w:rsid w:val="00460F76"/>
    <w:rsid w:val="004E3500"/>
    <w:rsid w:val="005A1E48"/>
    <w:rsid w:val="005D6DAC"/>
    <w:rsid w:val="006905F3"/>
    <w:rsid w:val="006D5F8F"/>
    <w:rsid w:val="006F1057"/>
    <w:rsid w:val="00764D4B"/>
    <w:rsid w:val="008771F0"/>
    <w:rsid w:val="008C3317"/>
    <w:rsid w:val="008F734C"/>
    <w:rsid w:val="0090215F"/>
    <w:rsid w:val="009734B6"/>
    <w:rsid w:val="009967B5"/>
    <w:rsid w:val="009E3969"/>
    <w:rsid w:val="00AA0439"/>
    <w:rsid w:val="00AA615E"/>
    <w:rsid w:val="00B17570"/>
    <w:rsid w:val="00B438A3"/>
    <w:rsid w:val="00B974ED"/>
    <w:rsid w:val="00BE3DAE"/>
    <w:rsid w:val="00BF3108"/>
    <w:rsid w:val="00C216AD"/>
    <w:rsid w:val="00C70AA9"/>
    <w:rsid w:val="00C75B56"/>
    <w:rsid w:val="00D249CF"/>
    <w:rsid w:val="00DC6F70"/>
    <w:rsid w:val="00EE641F"/>
    <w:rsid w:val="00EF3486"/>
    <w:rsid w:val="00FD2E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4E368-A91B-4639-AFDE-730F192F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4B6"/>
  </w:style>
  <w:style w:type="paragraph" w:styleId="Ttulo5">
    <w:name w:val="heading 5"/>
    <w:basedOn w:val="Normal"/>
    <w:next w:val="Normal"/>
    <w:link w:val="Ttulo5Char"/>
    <w:rsid w:val="00200B36"/>
    <w:pPr>
      <w:keepNext/>
      <w:keepLines/>
      <w:widowControl w:val="0"/>
      <w:spacing w:before="40" w:after="0" w:line="240" w:lineRule="auto"/>
      <w:outlineLvl w:val="4"/>
    </w:pPr>
    <w:rPr>
      <w:rFonts w:ascii="Calibri" w:eastAsia="Calibri" w:hAnsi="Calibri" w:cs="Calibri"/>
      <w:color w:val="2E75B5"/>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3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34B6"/>
  </w:style>
  <w:style w:type="table" w:styleId="TabelaSimples3">
    <w:name w:val="Plain Table 3"/>
    <w:basedOn w:val="Tabelanormal"/>
    <w:uiPriority w:val="43"/>
    <w:rsid w:val="009734B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comgrade">
    <w:name w:val="Table Grid"/>
    <w:basedOn w:val="Tabelanormal"/>
    <w:uiPriority w:val="39"/>
    <w:rsid w:val="00973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6F7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F70"/>
    <w:rPr>
      <w:rFonts w:ascii="Segoe UI" w:hAnsi="Segoe UI" w:cs="Segoe UI"/>
      <w:sz w:val="18"/>
      <w:szCs w:val="18"/>
    </w:rPr>
  </w:style>
  <w:style w:type="paragraph" w:styleId="Corpodetexto">
    <w:name w:val="Body Text"/>
    <w:basedOn w:val="Normal"/>
    <w:link w:val="CorpodetextoChar"/>
    <w:rsid w:val="0090215F"/>
    <w:pPr>
      <w:spacing w:after="0" w:line="240" w:lineRule="auto"/>
      <w:jc w:val="both"/>
    </w:pPr>
    <w:rPr>
      <w:rFonts w:ascii="Times New Roman" w:eastAsia="Times New Roman" w:hAnsi="Times New Roman" w:cs="Times New Roman"/>
      <w:sz w:val="28"/>
      <w:szCs w:val="24"/>
      <w:lang w:eastAsia="pt-BR"/>
    </w:rPr>
  </w:style>
  <w:style w:type="character" w:customStyle="1" w:styleId="CorpodetextoChar">
    <w:name w:val="Corpo de texto Char"/>
    <w:basedOn w:val="Fontepargpadro"/>
    <w:link w:val="Corpodetexto"/>
    <w:rsid w:val="0090215F"/>
    <w:rPr>
      <w:rFonts w:ascii="Times New Roman" w:eastAsia="Times New Roman" w:hAnsi="Times New Roman" w:cs="Times New Roman"/>
      <w:sz w:val="28"/>
      <w:szCs w:val="24"/>
      <w:lang w:eastAsia="pt-BR"/>
    </w:rPr>
  </w:style>
  <w:style w:type="paragraph" w:styleId="Corpodetexto3">
    <w:name w:val="Body Text 3"/>
    <w:basedOn w:val="Normal"/>
    <w:link w:val="Corpodetexto3Char"/>
    <w:unhideWhenUsed/>
    <w:rsid w:val="0090215F"/>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90215F"/>
    <w:rPr>
      <w:rFonts w:ascii="Times New Roman" w:eastAsia="Times New Roman" w:hAnsi="Times New Roman" w:cs="Times New Roman"/>
      <w:sz w:val="16"/>
      <w:szCs w:val="16"/>
      <w:lang w:eastAsia="pt-BR"/>
    </w:rPr>
  </w:style>
  <w:style w:type="paragraph" w:styleId="SemEspaamento">
    <w:name w:val="No Spacing"/>
    <w:uiPriority w:val="1"/>
    <w:qFormat/>
    <w:rsid w:val="0090215F"/>
    <w:pPr>
      <w:spacing w:after="0" w:line="240" w:lineRule="auto"/>
    </w:pPr>
  </w:style>
  <w:style w:type="character" w:customStyle="1" w:styleId="Ttulo5Char">
    <w:name w:val="Título 5 Char"/>
    <w:basedOn w:val="Fontepargpadro"/>
    <w:link w:val="Ttulo5"/>
    <w:rsid w:val="00200B36"/>
    <w:rPr>
      <w:rFonts w:ascii="Calibri" w:eastAsia="Calibri" w:hAnsi="Calibri" w:cs="Calibri"/>
      <w:color w:val="2E75B5"/>
      <w:sz w:val="24"/>
      <w:szCs w:val="24"/>
      <w:lang w:eastAsia="pt-BR"/>
    </w:rPr>
  </w:style>
  <w:style w:type="paragraph" w:styleId="Rodap">
    <w:name w:val="footer"/>
    <w:basedOn w:val="Normal"/>
    <w:link w:val="RodapChar"/>
    <w:uiPriority w:val="99"/>
    <w:unhideWhenUsed/>
    <w:rsid w:val="009E3969"/>
    <w:pPr>
      <w:tabs>
        <w:tab w:val="center" w:pos="4252"/>
        <w:tab w:val="right" w:pos="8504"/>
      </w:tabs>
      <w:spacing w:after="0" w:line="240" w:lineRule="auto"/>
    </w:pPr>
  </w:style>
  <w:style w:type="character" w:customStyle="1" w:styleId="RodapChar">
    <w:name w:val="Rodapé Char"/>
    <w:basedOn w:val="Fontepargpadro"/>
    <w:link w:val="Rodap"/>
    <w:uiPriority w:val="99"/>
    <w:rsid w:val="009E3969"/>
  </w:style>
  <w:style w:type="table" w:styleId="TabelaSimples2">
    <w:name w:val="Plain Table 2"/>
    <w:basedOn w:val="Tabelanormal"/>
    <w:uiPriority w:val="42"/>
    <w:rsid w:val="008F734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Fontepargpadro"/>
    <w:rsid w:val="00077B43"/>
  </w:style>
  <w:style w:type="character" w:styleId="Hyperlink">
    <w:name w:val="Hyperlink"/>
    <w:basedOn w:val="Fontepargpadro"/>
    <w:uiPriority w:val="99"/>
    <w:semiHidden/>
    <w:unhideWhenUsed/>
    <w:rsid w:val="00077B43"/>
    <w:rPr>
      <w:color w:val="0000FF"/>
      <w:u w:val="single"/>
    </w:rPr>
  </w:style>
  <w:style w:type="paragraph" w:styleId="Recuodecorpodetexto2">
    <w:name w:val="Body Text Indent 2"/>
    <w:basedOn w:val="Normal"/>
    <w:link w:val="Recuodecorpodetexto2Char"/>
    <w:uiPriority w:val="99"/>
    <w:semiHidden/>
    <w:unhideWhenUsed/>
    <w:rsid w:val="006905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9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1DFA3-08EF-40BA-82E2-679CC921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2417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Antônio</dc:creator>
  <cp:keywords/>
  <dc:description/>
  <cp:lastModifiedBy>MEGANOTE</cp:lastModifiedBy>
  <cp:revision>4</cp:revision>
  <cp:lastPrinted>2017-07-26T13:08:00Z</cp:lastPrinted>
  <dcterms:created xsi:type="dcterms:W3CDTF">2017-07-26T13:04:00Z</dcterms:created>
  <dcterms:modified xsi:type="dcterms:W3CDTF">2017-07-26T13:08:00Z</dcterms:modified>
</cp:coreProperties>
</file>